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18" w:rsidRDefault="00CD2AF3" w:rsidP="00EE67B3">
      <w:pPr>
        <w:autoSpaceDE w:val="0"/>
        <w:autoSpaceDN w:val="0"/>
        <w:adjustRightInd w:val="0"/>
        <w:jc w:val="center"/>
        <w:rPr>
          <w:rFonts w:ascii="Arial" w:hAnsi="Arial" w:cs="Arial"/>
          <w:b/>
          <w:color w:val="1F497D" w:themeColor="text2"/>
          <w:sz w:val="28"/>
          <w:szCs w:val="28"/>
        </w:rPr>
      </w:pPr>
      <w:bookmarkStart w:id="0" w:name="_GoBack"/>
      <w:bookmarkEnd w:id="0"/>
      <w:r>
        <w:rPr>
          <w:rFonts w:ascii="Arial" w:hAnsi="Arial" w:cs="Arial"/>
          <w:b/>
          <w:color w:val="1F497D" w:themeColor="text2"/>
          <w:sz w:val="28"/>
          <w:szCs w:val="28"/>
        </w:rPr>
        <w:t>2015 Institute for Leadership Training</w:t>
      </w:r>
    </w:p>
    <w:p w:rsidR="00CD2AF3" w:rsidRDefault="00CD2AF3" w:rsidP="00EE67B3">
      <w:pPr>
        <w:autoSpaceDE w:val="0"/>
        <w:autoSpaceDN w:val="0"/>
        <w:adjustRightInd w:val="0"/>
        <w:jc w:val="center"/>
        <w:rPr>
          <w:rFonts w:ascii="Arial" w:hAnsi="Arial" w:cs="Arial"/>
          <w:b/>
          <w:color w:val="1F497D" w:themeColor="text2"/>
          <w:sz w:val="28"/>
          <w:szCs w:val="28"/>
        </w:rPr>
      </w:pPr>
    </w:p>
    <w:p w:rsidR="006C7994" w:rsidRDefault="006C7994" w:rsidP="006C7994">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center"/>
        <w:rPr>
          <w:rFonts w:ascii="Arial" w:hAnsi="Arial" w:cs="Arial"/>
          <w:b/>
          <w:bCs/>
          <w:iCs/>
          <w:color w:val="1F497D" w:themeColor="text2"/>
          <w:sz w:val="28"/>
          <w:szCs w:val="28"/>
        </w:rPr>
      </w:pPr>
      <w:r>
        <w:rPr>
          <w:rFonts w:ascii="Arial" w:hAnsi="Arial" w:cs="Arial"/>
          <w:b/>
          <w:bCs/>
          <w:iCs/>
          <w:color w:val="1F497D" w:themeColor="text2"/>
          <w:sz w:val="28"/>
          <w:szCs w:val="28"/>
        </w:rPr>
        <w:t>Wednesday, July 22</w:t>
      </w:r>
      <w:r w:rsidRPr="00155BB2">
        <w:rPr>
          <w:rFonts w:ascii="Arial" w:hAnsi="Arial" w:cs="Arial"/>
          <w:b/>
          <w:bCs/>
          <w:iCs/>
          <w:color w:val="1F497D" w:themeColor="text2"/>
          <w:sz w:val="28"/>
          <w:szCs w:val="28"/>
          <w:vertAlign w:val="superscript"/>
        </w:rPr>
        <w:t>nd</w:t>
      </w:r>
      <w:r>
        <w:rPr>
          <w:rFonts w:ascii="Arial" w:hAnsi="Arial" w:cs="Arial"/>
          <w:b/>
          <w:bCs/>
          <w:iCs/>
          <w:color w:val="1F497D" w:themeColor="text2"/>
          <w:sz w:val="28"/>
          <w:szCs w:val="28"/>
        </w:rPr>
        <w:t>, 2015</w:t>
      </w:r>
    </w:p>
    <w:p w:rsidR="006C7994" w:rsidRDefault="006C7994" w:rsidP="00EE67B3">
      <w:pPr>
        <w:autoSpaceDE w:val="0"/>
        <w:autoSpaceDN w:val="0"/>
        <w:adjustRightInd w:val="0"/>
        <w:jc w:val="center"/>
        <w:rPr>
          <w:rFonts w:ascii="Arial" w:hAnsi="Arial" w:cs="Arial"/>
          <w:b/>
          <w:color w:val="1F497D" w:themeColor="text2"/>
          <w:sz w:val="28"/>
          <w:szCs w:val="28"/>
        </w:rPr>
      </w:pPr>
    </w:p>
    <w:p w:rsidR="00210D7C" w:rsidRPr="007B7E8B" w:rsidRDefault="00210D7C" w:rsidP="00210D7C">
      <w:pPr>
        <w:autoSpaceDE w:val="0"/>
        <w:autoSpaceDN w:val="0"/>
        <w:adjustRightInd w:val="0"/>
        <w:spacing w:after="120"/>
        <w:jc w:val="center"/>
        <w:rPr>
          <w:rFonts w:ascii="Arial" w:hAnsi="Arial" w:cs="Arial"/>
          <w:b/>
          <w:color w:val="1F497D" w:themeColor="text2"/>
          <w:sz w:val="28"/>
          <w:szCs w:val="28"/>
        </w:rPr>
      </w:pPr>
      <w:r w:rsidRPr="007B7E8B">
        <w:rPr>
          <w:rFonts w:ascii="Arial" w:hAnsi="Arial" w:cs="Arial"/>
          <w:b/>
          <w:color w:val="1F497D" w:themeColor="text2"/>
          <w:sz w:val="28"/>
          <w:szCs w:val="28"/>
        </w:rPr>
        <w:t>General Session</w:t>
      </w:r>
    </w:p>
    <w:p w:rsidR="00A04D37" w:rsidRPr="00210D7C" w:rsidRDefault="00FB79F9" w:rsidP="00B44C80">
      <w:pPr>
        <w:jc w:val="center"/>
        <w:rPr>
          <w:rFonts w:ascii="Arial" w:hAnsi="Arial" w:cs="Arial"/>
        </w:rPr>
      </w:pPr>
      <w:r>
        <w:rPr>
          <w:rFonts w:ascii="Arial" w:hAnsi="Arial" w:cs="Arial"/>
        </w:rPr>
        <w:t>8:30 am</w:t>
      </w:r>
      <w:proofErr w:type="gramStart"/>
      <w:r>
        <w:rPr>
          <w:rFonts w:ascii="Arial" w:hAnsi="Arial" w:cs="Arial"/>
        </w:rPr>
        <w:t xml:space="preserve">. </w:t>
      </w:r>
      <w:proofErr w:type="gramEnd"/>
      <w:r>
        <w:rPr>
          <w:rFonts w:ascii="Arial" w:hAnsi="Arial" w:cs="Arial"/>
        </w:rPr>
        <w:t>– 10:</w:t>
      </w:r>
      <w:r w:rsidR="00A04D37" w:rsidRPr="00210D7C">
        <w:rPr>
          <w:rFonts w:ascii="Arial" w:hAnsi="Arial" w:cs="Arial"/>
        </w:rPr>
        <w:t xml:space="preserve">30 </w:t>
      </w:r>
      <w:proofErr w:type="spellStart"/>
      <w:r w:rsidR="00A04D37" w:rsidRPr="00210D7C">
        <w:rPr>
          <w:rFonts w:ascii="Arial" w:hAnsi="Arial" w:cs="Arial"/>
        </w:rPr>
        <w:t>a.m</w:t>
      </w:r>
      <w:proofErr w:type="spellEnd"/>
    </w:p>
    <w:p w:rsidR="00A04D37" w:rsidRDefault="00A04D37" w:rsidP="00B44C80">
      <w:pPr>
        <w:jc w:val="center"/>
        <w:rPr>
          <w:rFonts w:ascii="Arial" w:hAnsi="Arial" w:cs="Arial"/>
          <w:b/>
          <w:i/>
        </w:rPr>
      </w:pPr>
    </w:p>
    <w:p w:rsidR="00B44C80" w:rsidRPr="00B44C80" w:rsidRDefault="00B44C80" w:rsidP="00B44C80">
      <w:pPr>
        <w:jc w:val="center"/>
        <w:rPr>
          <w:rFonts w:ascii="Arial" w:hAnsi="Arial" w:cs="Arial"/>
          <w:b/>
          <w:i/>
        </w:rPr>
      </w:pPr>
      <w:r w:rsidRPr="00B44C80">
        <w:rPr>
          <w:rFonts w:ascii="Arial" w:hAnsi="Arial" w:cs="Arial"/>
          <w:b/>
          <w:i/>
        </w:rPr>
        <w:t>Opening Keynote</w:t>
      </w:r>
    </w:p>
    <w:p w:rsidR="00B44C80" w:rsidRPr="00B44C80" w:rsidRDefault="00B44C80" w:rsidP="00B44C80">
      <w:pPr>
        <w:rPr>
          <w:rFonts w:ascii="Arial" w:hAnsi="Arial" w:cs="Arial"/>
        </w:rPr>
      </w:pPr>
    </w:p>
    <w:p w:rsidR="00B44C80" w:rsidRPr="00B44C80" w:rsidRDefault="00B44C80" w:rsidP="00B44C80">
      <w:pPr>
        <w:jc w:val="center"/>
        <w:rPr>
          <w:rFonts w:ascii="Arial" w:hAnsi="Arial" w:cs="Arial"/>
          <w:b/>
        </w:rPr>
      </w:pPr>
      <w:r w:rsidRPr="00B44C80">
        <w:rPr>
          <w:rFonts w:ascii="Arial" w:hAnsi="Arial" w:cs="Arial"/>
          <w:b/>
        </w:rPr>
        <w:t>Accelerating Leadership Development:</w:t>
      </w:r>
    </w:p>
    <w:p w:rsidR="00B44C80" w:rsidRPr="00B44C80" w:rsidRDefault="00B44C80" w:rsidP="00B44C80">
      <w:pPr>
        <w:jc w:val="center"/>
        <w:rPr>
          <w:rFonts w:ascii="Arial" w:hAnsi="Arial" w:cs="Arial"/>
          <w:b/>
        </w:rPr>
      </w:pPr>
      <w:r w:rsidRPr="00B44C80">
        <w:rPr>
          <w:rFonts w:ascii="Arial" w:hAnsi="Arial" w:cs="Arial"/>
          <w:b/>
        </w:rPr>
        <w:t>Innovative Talent Solutions for a Changing Workforce</w:t>
      </w:r>
    </w:p>
    <w:p w:rsidR="00B44C80" w:rsidRPr="00B44C80" w:rsidRDefault="00B44C80" w:rsidP="00B44C80">
      <w:pPr>
        <w:rPr>
          <w:rFonts w:ascii="Arial" w:hAnsi="Arial" w:cs="Arial"/>
        </w:rPr>
      </w:pPr>
    </w:p>
    <w:p w:rsidR="00B44C80" w:rsidRPr="00825D21" w:rsidRDefault="00B44C80" w:rsidP="00B44C80">
      <w:pPr>
        <w:rPr>
          <w:rFonts w:ascii="Arial" w:hAnsi="Arial" w:cs="Arial"/>
        </w:rPr>
      </w:pPr>
      <w:r w:rsidRPr="00825D21">
        <w:rPr>
          <w:rFonts w:ascii="Arial" w:hAnsi="Arial" w:cs="Arial"/>
          <w:b/>
        </w:rPr>
        <w:t>Presenter:</w:t>
      </w:r>
      <w:r w:rsidRPr="00825D21">
        <w:rPr>
          <w:rFonts w:ascii="Arial" w:hAnsi="Arial" w:cs="Arial"/>
        </w:rPr>
        <w:t xml:space="preserve">  Dr. David DeLong</w:t>
      </w:r>
    </w:p>
    <w:p w:rsidR="00B44C80" w:rsidRPr="00825D21" w:rsidRDefault="00B44C80" w:rsidP="00B44C80">
      <w:pPr>
        <w:rPr>
          <w:rFonts w:ascii="Arial" w:hAnsi="Arial" w:cs="Arial"/>
        </w:rPr>
      </w:pPr>
    </w:p>
    <w:p w:rsidR="00B44C80" w:rsidRPr="00825D21" w:rsidRDefault="00B44C80" w:rsidP="00B44C80">
      <w:pPr>
        <w:rPr>
          <w:rFonts w:ascii="Arial" w:hAnsi="Arial" w:cs="Arial"/>
        </w:rPr>
      </w:pPr>
      <w:proofErr w:type="gramStart"/>
      <w:r w:rsidRPr="00825D21">
        <w:rPr>
          <w:rFonts w:ascii="Arial" w:hAnsi="Arial" w:cs="Arial"/>
          <w:b/>
        </w:rPr>
        <w:t>Purpose:</w:t>
      </w:r>
      <w:r w:rsidRPr="00825D21">
        <w:rPr>
          <w:rFonts w:ascii="Arial" w:hAnsi="Arial" w:cs="Arial"/>
        </w:rPr>
        <w:t xml:space="preserve"> To</w:t>
      </w:r>
      <w:proofErr w:type="gramEnd"/>
      <w:r w:rsidRPr="00825D21">
        <w:rPr>
          <w:rFonts w:ascii="Arial" w:hAnsi="Arial" w:cs="Arial"/>
        </w:rPr>
        <w:t xml:space="preserve"> provide actionable, practical solutions for filling the looming leadership gaps caused by an aging workforce and the “time famine” that has become pervasive in a technology-centered world.</w:t>
      </w:r>
    </w:p>
    <w:p w:rsidR="00B44C80" w:rsidRPr="00825D21" w:rsidRDefault="00B44C80" w:rsidP="00B44C80">
      <w:pPr>
        <w:rPr>
          <w:rFonts w:ascii="Arial" w:hAnsi="Arial" w:cs="Arial"/>
        </w:rPr>
      </w:pPr>
    </w:p>
    <w:p w:rsidR="00B44C80" w:rsidRPr="00825D21" w:rsidRDefault="00B44C80" w:rsidP="00B44C80">
      <w:pPr>
        <w:rPr>
          <w:rFonts w:ascii="Arial" w:hAnsi="Arial" w:cs="Arial"/>
        </w:rPr>
      </w:pPr>
      <w:r w:rsidRPr="00825D21">
        <w:rPr>
          <w:rFonts w:ascii="Arial" w:hAnsi="Arial" w:cs="Arial"/>
          <w:b/>
        </w:rPr>
        <w:t>Program Description:</w:t>
      </w:r>
      <w:r w:rsidRPr="00825D21">
        <w:rPr>
          <w:rFonts w:ascii="Arial" w:hAnsi="Arial" w:cs="Arial"/>
        </w:rPr>
        <w:t xml:space="preserve"> With more and more Baby Boomer leaders approaching retirement, the leadership pipeline in many organizations has become dangerously thin</w:t>
      </w:r>
      <w:proofErr w:type="gramStart"/>
      <w:r w:rsidRPr="00825D21">
        <w:rPr>
          <w:rFonts w:ascii="Arial" w:hAnsi="Arial" w:cs="Arial"/>
        </w:rPr>
        <w:t xml:space="preserve">. </w:t>
      </w:r>
      <w:proofErr w:type="gramEnd"/>
      <w:r w:rsidRPr="00825D21">
        <w:rPr>
          <w:rFonts w:ascii="Arial" w:hAnsi="Arial" w:cs="Arial"/>
        </w:rPr>
        <w:t>But too many executives are not preparing for this leadership deficit</w:t>
      </w:r>
      <w:proofErr w:type="gramStart"/>
      <w:r w:rsidRPr="00825D21">
        <w:rPr>
          <w:rFonts w:ascii="Arial" w:hAnsi="Arial" w:cs="Arial"/>
        </w:rPr>
        <w:t xml:space="preserve">. </w:t>
      </w:r>
      <w:proofErr w:type="gramEnd"/>
      <w:r w:rsidRPr="00825D21">
        <w:rPr>
          <w:rFonts w:ascii="Arial" w:hAnsi="Arial" w:cs="Arial"/>
        </w:rPr>
        <w:t>Topics covered will include:</w:t>
      </w:r>
    </w:p>
    <w:p w:rsidR="00B44C80" w:rsidRPr="00825D21" w:rsidRDefault="00B44C80" w:rsidP="00B44C80">
      <w:pPr>
        <w:rPr>
          <w:rFonts w:ascii="Arial" w:hAnsi="Arial" w:cs="Arial"/>
        </w:rPr>
      </w:pPr>
    </w:p>
    <w:p w:rsidR="00B44C80" w:rsidRPr="00825D21" w:rsidRDefault="00B44C80" w:rsidP="00B44C80">
      <w:pPr>
        <w:pStyle w:val="ListParagraph"/>
        <w:numPr>
          <w:ilvl w:val="0"/>
          <w:numId w:val="21"/>
        </w:numPr>
        <w:rPr>
          <w:rFonts w:ascii="Arial" w:hAnsi="Arial" w:cs="Arial"/>
        </w:rPr>
      </w:pPr>
      <w:r w:rsidRPr="00825D21">
        <w:rPr>
          <w:rFonts w:ascii="Arial" w:hAnsi="Arial" w:cs="Arial"/>
        </w:rPr>
        <w:t>How to identify and retain high-potential candidates</w:t>
      </w:r>
    </w:p>
    <w:p w:rsidR="00B44C80" w:rsidRPr="00825D21" w:rsidRDefault="00B44C80" w:rsidP="00B44C80">
      <w:pPr>
        <w:pStyle w:val="ListParagraph"/>
        <w:numPr>
          <w:ilvl w:val="0"/>
          <w:numId w:val="21"/>
        </w:numPr>
        <w:rPr>
          <w:rFonts w:ascii="Arial" w:hAnsi="Arial" w:cs="Arial"/>
        </w:rPr>
      </w:pPr>
      <w:r w:rsidRPr="00825D21">
        <w:rPr>
          <w:rFonts w:ascii="Arial" w:hAnsi="Arial" w:cs="Arial"/>
        </w:rPr>
        <w:t xml:space="preserve">Five keys to accelerating leadership development </w:t>
      </w:r>
    </w:p>
    <w:p w:rsidR="00B44C80" w:rsidRPr="00825D21" w:rsidRDefault="00B44C80" w:rsidP="00B44C80">
      <w:pPr>
        <w:pStyle w:val="ListParagraph"/>
        <w:numPr>
          <w:ilvl w:val="0"/>
          <w:numId w:val="21"/>
        </w:numPr>
        <w:rPr>
          <w:rFonts w:ascii="Arial" w:hAnsi="Arial" w:cs="Arial"/>
        </w:rPr>
      </w:pPr>
      <w:r w:rsidRPr="00825D21">
        <w:rPr>
          <w:rFonts w:ascii="Arial" w:hAnsi="Arial" w:cs="Arial"/>
        </w:rPr>
        <w:t>Minimizing the risks of lost knowledge in leadership transitions</w:t>
      </w:r>
    </w:p>
    <w:p w:rsidR="00B44C80" w:rsidRPr="00825D21" w:rsidRDefault="00B44C80" w:rsidP="00B44C80">
      <w:pPr>
        <w:pStyle w:val="ListParagraph"/>
        <w:numPr>
          <w:ilvl w:val="0"/>
          <w:numId w:val="21"/>
        </w:numPr>
        <w:rPr>
          <w:rFonts w:ascii="Arial" w:hAnsi="Arial" w:cs="Arial"/>
        </w:rPr>
      </w:pPr>
      <w:r w:rsidRPr="00825D21">
        <w:rPr>
          <w:rFonts w:ascii="Arial" w:hAnsi="Arial" w:cs="Arial"/>
        </w:rPr>
        <w:t>How to create more sustainable leadership roles</w:t>
      </w:r>
    </w:p>
    <w:p w:rsidR="00B44C80" w:rsidRPr="00825D21" w:rsidRDefault="00B44C80" w:rsidP="00B44C80">
      <w:pPr>
        <w:rPr>
          <w:rFonts w:ascii="Arial" w:hAnsi="Arial" w:cs="Arial"/>
        </w:rPr>
      </w:pPr>
    </w:p>
    <w:p w:rsidR="00B44C80" w:rsidRPr="00825D21" w:rsidRDefault="00B44C80" w:rsidP="00B44C80">
      <w:pPr>
        <w:rPr>
          <w:rFonts w:ascii="Arial" w:hAnsi="Arial" w:cs="Arial"/>
        </w:rPr>
      </w:pPr>
    </w:p>
    <w:p w:rsidR="00B44C80" w:rsidRPr="00825D21" w:rsidRDefault="00B44C80" w:rsidP="00B44C80">
      <w:pPr>
        <w:rPr>
          <w:rFonts w:ascii="Arial" w:hAnsi="Arial" w:cs="Arial"/>
        </w:rPr>
      </w:pPr>
    </w:p>
    <w:p w:rsidR="00B44C80" w:rsidRPr="00825D21" w:rsidRDefault="00B44C80" w:rsidP="00B44C80">
      <w:pPr>
        <w:widowControl w:val="0"/>
        <w:autoSpaceDE w:val="0"/>
        <w:autoSpaceDN w:val="0"/>
        <w:adjustRightInd w:val="0"/>
        <w:spacing w:after="280"/>
        <w:rPr>
          <w:rFonts w:ascii="Arial" w:hAnsi="Arial" w:cs="Arial"/>
          <w:bCs/>
          <w:i/>
          <w:szCs w:val="28"/>
        </w:rPr>
      </w:pPr>
      <w:r w:rsidRPr="00825D21">
        <w:rPr>
          <w:rFonts w:ascii="Arial" w:hAnsi="Arial" w:cs="Arial"/>
          <w:bCs/>
          <w:i/>
          <w:szCs w:val="32"/>
        </w:rPr>
        <w:t>Dr. David DeLong is a leading authority on practical solutions for the talent management challenges facing leaders today</w:t>
      </w:r>
      <w:proofErr w:type="gramStart"/>
      <w:r w:rsidRPr="00825D21">
        <w:rPr>
          <w:rFonts w:ascii="Arial" w:hAnsi="Arial" w:cs="Arial"/>
          <w:bCs/>
          <w:i/>
          <w:szCs w:val="32"/>
        </w:rPr>
        <w:t xml:space="preserve">. </w:t>
      </w:r>
      <w:proofErr w:type="gramEnd"/>
      <w:r w:rsidRPr="00825D21">
        <w:rPr>
          <w:rFonts w:ascii="Arial" w:hAnsi="Arial" w:cs="Arial"/>
          <w:bCs/>
          <w:i/>
          <w:szCs w:val="32"/>
        </w:rPr>
        <w:t xml:space="preserve">President of Smart Workforce Strategies, David is also a research fellow at the MIT </w:t>
      </w:r>
      <w:proofErr w:type="spellStart"/>
      <w:r w:rsidRPr="00825D21">
        <w:rPr>
          <w:rFonts w:ascii="Arial" w:hAnsi="Arial" w:cs="Arial"/>
          <w:bCs/>
          <w:i/>
          <w:szCs w:val="32"/>
        </w:rPr>
        <w:t>AgeLab</w:t>
      </w:r>
      <w:proofErr w:type="spellEnd"/>
      <w:r w:rsidRPr="00825D21">
        <w:rPr>
          <w:rFonts w:ascii="Arial" w:hAnsi="Arial" w:cs="Arial"/>
          <w:bCs/>
          <w:i/>
          <w:szCs w:val="32"/>
        </w:rPr>
        <w:t xml:space="preserve"> and has been an adjunct professor at Babson College where he teaches “Leading &amp; Managing Organizational Change.”</w:t>
      </w:r>
    </w:p>
    <w:p w:rsidR="00B44C80" w:rsidRPr="00825D21" w:rsidRDefault="00B44C80" w:rsidP="00B44C80">
      <w:pPr>
        <w:widowControl w:val="0"/>
        <w:autoSpaceDE w:val="0"/>
        <w:autoSpaceDN w:val="0"/>
        <w:adjustRightInd w:val="0"/>
        <w:rPr>
          <w:rFonts w:ascii="Arial" w:hAnsi="Arial" w:cs="Arial"/>
          <w:bCs/>
          <w:i/>
          <w:szCs w:val="32"/>
        </w:rPr>
      </w:pPr>
      <w:r w:rsidRPr="00825D21">
        <w:rPr>
          <w:rFonts w:ascii="Arial" w:hAnsi="Arial" w:cs="Arial"/>
          <w:bCs/>
          <w:i/>
          <w:szCs w:val="32"/>
        </w:rPr>
        <w:t xml:space="preserve">He is co-author of </w:t>
      </w:r>
      <w:r w:rsidRPr="00825D21">
        <w:rPr>
          <w:rFonts w:ascii="Arial" w:hAnsi="Arial" w:cs="Arial"/>
          <w:b/>
          <w:bCs/>
          <w:i/>
          <w:iCs/>
          <w:szCs w:val="32"/>
        </w:rPr>
        <w:t>The Executive Guide to High-Impact Talent Management</w:t>
      </w:r>
      <w:r w:rsidRPr="00825D21">
        <w:rPr>
          <w:rFonts w:ascii="Arial" w:hAnsi="Arial" w:cs="Arial"/>
          <w:bCs/>
          <w:i/>
          <w:szCs w:val="32"/>
        </w:rPr>
        <w:t xml:space="preserve"> (McGraw-Hill), and author of the widely praised book </w:t>
      </w:r>
      <w:r w:rsidRPr="00825D21">
        <w:rPr>
          <w:rFonts w:ascii="Arial" w:hAnsi="Arial" w:cs="Arial"/>
          <w:b/>
          <w:bCs/>
          <w:i/>
          <w:iCs/>
          <w:szCs w:val="32"/>
        </w:rPr>
        <w:t>Lost Knowledge: Confronting the Threat of an Aging Workforce</w:t>
      </w:r>
      <w:r w:rsidRPr="00825D21">
        <w:rPr>
          <w:rFonts w:ascii="Arial" w:hAnsi="Arial" w:cs="Arial"/>
          <w:bCs/>
          <w:i/>
          <w:szCs w:val="32"/>
        </w:rPr>
        <w:t xml:space="preserve"> (Oxford University Press).  </w:t>
      </w:r>
    </w:p>
    <w:p w:rsidR="00155BB2" w:rsidRPr="00825D21" w:rsidRDefault="00155BB2" w:rsidP="00EE67B3">
      <w:pPr>
        <w:autoSpaceDE w:val="0"/>
        <w:autoSpaceDN w:val="0"/>
        <w:adjustRightInd w:val="0"/>
        <w:rPr>
          <w:rFonts w:ascii="Arial" w:hAnsi="Arial" w:cs="Arial"/>
          <w:sz w:val="20"/>
          <w:szCs w:val="20"/>
        </w:rPr>
      </w:pPr>
    </w:p>
    <w:p w:rsidR="00B44C80" w:rsidRPr="00825D21" w:rsidRDefault="00B44C80" w:rsidP="00EE67B3">
      <w:pPr>
        <w:autoSpaceDE w:val="0"/>
        <w:autoSpaceDN w:val="0"/>
        <w:adjustRightInd w:val="0"/>
        <w:spacing w:after="120"/>
        <w:jc w:val="center"/>
        <w:rPr>
          <w:rFonts w:ascii="Arial" w:hAnsi="Arial" w:cs="Arial"/>
          <w:b/>
          <w:bCs/>
          <w:iCs/>
          <w:color w:val="1F497D" w:themeColor="text2"/>
          <w:sz w:val="28"/>
          <w:szCs w:val="22"/>
        </w:rPr>
      </w:pPr>
    </w:p>
    <w:p w:rsidR="00B44C80" w:rsidRPr="00825D21" w:rsidRDefault="00B44C80" w:rsidP="00EE67B3">
      <w:pPr>
        <w:autoSpaceDE w:val="0"/>
        <w:autoSpaceDN w:val="0"/>
        <w:adjustRightInd w:val="0"/>
        <w:spacing w:after="120"/>
        <w:jc w:val="center"/>
        <w:rPr>
          <w:rFonts w:ascii="Arial" w:hAnsi="Arial" w:cs="Arial"/>
          <w:b/>
          <w:bCs/>
          <w:iCs/>
          <w:color w:val="1F497D" w:themeColor="text2"/>
          <w:sz w:val="28"/>
          <w:szCs w:val="22"/>
        </w:rPr>
      </w:pPr>
    </w:p>
    <w:p w:rsidR="00B44C80" w:rsidRPr="00825D21" w:rsidRDefault="00B44C80" w:rsidP="00EE67B3">
      <w:pPr>
        <w:autoSpaceDE w:val="0"/>
        <w:autoSpaceDN w:val="0"/>
        <w:adjustRightInd w:val="0"/>
        <w:spacing w:after="120"/>
        <w:jc w:val="center"/>
        <w:rPr>
          <w:rFonts w:ascii="Arial" w:hAnsi="Arial" w:cs="Arial"/>
          <w:b/>
          <w:bCs/>
          <w:iCs/>
          <w:color w:val="1F497D" w:themeColor="text2"/>
          <w:sz w:val="28"/>
          <w:szCs w:val="22"/>
        </w:rPr>
      </w:pPr>
    </w:p>
    <w:p w:rsidR="00B44C80" w:rsidRPr="00825D21" w:rsidRDefault="00B44C80" w:rsidP="00EE67B3">
      <w:pPr>
        <w:autoSpaceDE w:val="0"/>
        <w:autoSpaceDN w:val="0"/>
        <w:adjustRightInd w:val="0"/>
        <w:spacing w:after="120"/>
        <w:jc w:val="center"/>
        <w:rPr>
          <w:rFonts w:ascii="Arial" w:hAnsi="Arial" w:cs="Arial"/>
          <w:b/>
          <w:bCs/>
          <w:iCs/>
          <w:color w:val="1F497D" w:themeColor="text2"/>
          <w:sz w:val="28"/>
          <w:szCs w:val="22"/>
        </w:rPr>
      </w:pPr>
    </w:p>
    <w:p w:rsidR="00EC5D23" w:rsidRPr="00825D21" w:rsidRDefault="0087154E" w:rsidP="00EE67B3">
      <w:pPr>
        <w:autoSpaceDE w:val="0"/>
        <w:autoSpaceDN w:val="0"/>
        <w:adjustRightInd w:val="0"/>
        <w:spacing w:after="120"/>
        <w:jc w:val="center"/>
        <w:rPr>
          <w:rFonts w:ascii="Arial" w:hAnsi="Arial" w:cs="Arial"/>
          <w:b/>
          <w:bCs/>
          <w:iCs/>
          <w:color w:val="1F497D" w:themeColor="text2"/>
          <w:sz w:val="28"/>
          <w:szCs w:val="22"/>
        </w:rPr>
      </w:pPr>
      <w:r w:rsidRPr="00825D21">
        <w:rPr>
          <w:rFonts w:ascii="Arial" w:hAnsi="Arial" w:cs="Arial"/>
          <w:b/>
          <w:bCs/>
          <w:iCs/>
          <w:color w:val="1F497D" w:themeColor="text2"/>
          <w:sz w:val="28"/>
          <w:szCs w:val="22"/>
        </w:rPr>
        <w:lastRenderedPageBreak/>
        <w:t>Leadership Content Sessions I</w:t>
      </w:r>
    </w:p>
    <w:p w:rsidR="00EC5D23" w:rsidRPr="00825D21" w:rsidRDefault="00D1206A" w:rsidP="00EE67B3">
      <w:pPr>
        <w:autoSpaceDE w:val="0"/>
        <w:autoSpaceDN w:val="0"/>
        <w:adjustRightInd w:val="0"/>
        <w:jc w:val="center"/>
        <w:rPr>
          <w:rFonts w:ascii="Arial" w:hAnsi="Arial" w:cs="Arial"/>
          <w:i/>
          <w:sz w:val="22"/>
          <w:szCs w:val="22"/>
        </w:rPr>
      </w:pPr>
      <w:proofErr w:type="gramStart"/>
      <w:r w:rsidRPr="00825D21">
        <w:rPr>
          <w:rFonts w:ascii="Arial" w:hAnsi="Arial" w:cs="Arial"/>
          <w:sz w:val="22"/>
          <w:szCs w:val="22"/>
        </w:rPr>
        <w:t>Wednesday, July 22, 2015</w:t>
      </w:r>
      <w:r w:rsidRPr="00825D21">
        <w:rPr>
          <w:rFonts w:ascii="Arial" w:hAnsi="Arial" w:cs="Arial"/>
          <w:sz w:val="22"/>
          <w:szCs w:val="22"/>
        </w:rPr>
        <w:tab/>
      </w:r>
      <w:r w:rsidR="0087154E" w:rsidRPr="00825D21">
        <w:rPr>
          <w:rFonts w:ascii="Arial" w:hAnsi="Arial" w:cs="Arial"/>
          <w:sz w:val="22"/>
          <w:szCs w:val="22"/>
        </w:rPr>
        <w:t>1:00 p.m. – 2:15 p.m.</w:t>
      </w:r>
      <w:proofErr w:type="gramEnd"/>
    </w:p>
    <w:p w:rsidR="00EC5D23" w:rsidRPr="00825D21" w:rsidRDefault="00EC5D23" w:rsidP="00EC5D23">
      <w:pPr>
        <w:autoSpaceDE w:val="0"/>
        <w:autoSpaceDN w:val="0"/>
        <w:adjustRightInd w:val="0"/>
        <w:rPr>
          <w:rFonts w:ascii="Arial" w:hAnsi="Arial" w:cs="Arial"/>
          <w:sz w:val="22"/>
          <w:szCs w:val="22"/>
        </w:rPr>
      </w:pPr>
      <w:r w:rsidRPr="00825D21">
        <w:rPr>
          <w:rFonts w:ascii="Arial" w:hAnsi="Arial" w:cs="Arial"/>
          <w:sz w:val="22"/>
          <w:szCs w:val="22"/>
        </w:rPr>
        <w:tab/>
      </w:r>
      <w:r w:rsidRPr="00825D21">
        <w:rPr>
          <w:rFonts w:ascii="Arial" w:hAnsi="Arial" w:cs="Arial"/>
          <w:sz w:val="22"/>
          <w:szCs w:val="22"/>
        </w:rPr>
        <w:tab/>
      </w:r>
    </w:p>
    <w:p w:rsidR="0087154E" w:rsidRPr="00825D21" w:rsidRDefault="0087154E" w:rsidP="00EE67B3">
      <w:pPr>
        <w:autoSpaceDE w:val="0"/>
        <w:autoSpaceDN w:val="0"/>
        <w:adjustRightInd w:val="0"/>
        <w:rPr>
          <w:rFonts w:ascii="Arial" w:hAnsi="Arial" w:cs="Arial"/>
          <w:b/>
          <w:i/>
          <w:sz w:val="22"/>
          <w:szCs w:val="22"/>
        </w:rPr>
      </w:pPr>
      <w:r w:rsidRPr="00825D21">
        <w:rPr>
          <w:rFonts w:ascii="Arial" w:hAnsi="Arial" w:cs="Arial"/>
          <w:b/>
          <w:i/>
          <w:sz w:val="22"/>
          <w:szCs w:val="22"/>
        </w:rPr>
        <w:t>1–A</w:t>
      </w:r>
      <w:r w:rsidRPr="00825D21">
        <w:rPr>
          <w:rFonts w:ascii="Arial" w:hAnsi="Arial" w:cs="Arial"/>
          <w:b/>
          <w:i/>
          <w:sz w:val="22"/>
          <w:szCs w:val="22"/>
        </w:rPr>
        <w:tab/>
        <w:t xml:space="preserve">Room:  </w:t>
      </w:r>
      <w:r w:rsidR="00AB773E" w:rsidRPr="00825D21">
        <w:rPr>
          <w:rFonts w:ascii="Arial" w:hAnsi="Arial" w:cs="Arial"/>
          <w:b/>
          <w:i/>
          <w:sz w:val="22"/>
          <w:szCs w:val="22"/>
        </w:rPr>
        <w:t>Washington A</w:t>
      </w:r>
    </w:p>
    <w:p w:rsidR="0087154E" w:rsidRPr="00825D21" w:rsidRDefault="0087154E" w:rsidP="0087154E">
      <w:pPr>
        <w:ind w:left="3600"/>
        <w:rPr>
          <w:rFonts w:ascii="Arial" w:hAnsi="Arial" w:cs="Arial"/>
          <w:b/>
          <w:i/>
          <w:sz w:val="22"/>
          <w:szCs w:val="22"/>
        </w:rPr>
      </w:pPr>
    </w:p>
    <w:p w:rsidR="00EC5D23" w:rsidRPr="00825D21" w:rsidRDefault="00EC5D23" w:rsidP="00986618">
      <w:pPr>
        <w:rPr>
          <w:rFonts w:ascii="Arial" w:hAnsi="Arial" w:cs="Arial"/>
          <w:b/>
          <w:color w:val="1F497D" w:themeColor="text2"/>
          <w:sz w:val="22"/>
          <w:szCs w:val="22"/>
        </w:rPr>
      </w:pPr>
      <w:r w:rsidRPr="00825D21">
        <w:rPr>
          <w:rFonts w:ascii="Arial" w:hAnsi="Arial" w:cs="Arial"/>
          <w:b/>
          <w:i/>
          <w:color w:val="1F497D" w:themeColor="text2"/>
          <w:sz w:val="22"/>
          <w:szCs w:val="22"/>
        </w:rPr>
        <w:t>Inspiration – In Five</w:t>
      </w:r>
      <w:r w:rsidRPr="00825D21">
        <w:rPr>
          <w:rFonts w:ascii="Arial" w:hAnsi="Arial" w:cs="Arial"/>
          <w:b/>
          <w:color w:val="1F497D" w:themeColor="text2"/>
          <w:sz w:val="22"/>
          <w:szCs w:val="22"/>
        </w:rPr>
        <w:t xml:space="preserve"> </w:t>
      </w:r>
    </w:p>
    <w:p w:rsidR="009F29D6" w:rsidRPr="00825D21" w:rsidRDefault="009F29D6" w:rsidP="00986618">
      <w:pPr>
        <w:rPr>
          <w:rFonts w:ascii="Arial" w:hAnsi="Arial" w:cs="Arial"/>
          <w:b/>
          <w:color w:val="1F497D" w:themeColor="text2"/>
          <w:sz w:val="22"/>
          <w:szCs w:val="22"/>
        </w:rPr>
      </w:pPr>
    </w:p>
    <w:p w:rsidR="00045718" w:rsidRPr="00825D21" w:rsidRDefault="00EC5D23" w:rsidP="00986618">
      <w:pPr>
        <w:rPr>
          <w:rFonts w:ascii="Arial" w:hAnsi="Arial" w:cs="Arial"/>
          <w:sz w:val="22"/>
          <w:szCs w:val="22"/>
        </w:rPr>
      </w:pPr>
      <w:r w:rsidRPr="00825D21">
        <w:rPr>
          <w:rFonts w:ascii="Arial" w:hAnsi="Arial" w:cs="Arial"/>
          <w:b/>
          <w:sz w:val="22"/>
          <w:szCs w:val="22"/>
        </w:rPr>
        <w:t>Presenters:</w:t>
      </w:r>
      <w:r w:rsidRPr="00825D21">
        <w:rPr>
          <w:rFonts w:ascii="Arial" w:hAnsi="Arial" w:cs="Arial"/>
          <w:sz w:val="22"/>
          <w:szCs w:val="22"/>
        </w:rPr>
        <w:t xml:space="preserve">  Representatives from American Counseling Association of Missouri; Ohio Counseling Association; ACA-NY; Connecticut Counseling Association; Florida Counseling Association; Louisiana Counseling Association; Idaho Counseling Association, and Colorado Counseling Association.  </w:t>
      </w:r>
    </w:p>
    <w:p w:rsidR="00045718" w:rsidRPr="00825D21" w:rsidRDefault="00045718" w:rsidP="00986618">
      <w:pPr>
        <w:rPr>
          <w:rFonts w:ascii="Arial" w:hAnsi="Arial" w:cs="Arial"/>
          <w:sz w:val="22"/>
          <w:szCs w:val="22"/>
        </w:rPr>
      </w:pPr>
    </w:p>
    <w:p w:rsidR="00EC5D23" w:rsidRPr="00825D21" w:rsidRDefault="00EC5D23" w:rsidP="00986618">
      <w:pPr>
        <w:rPr>
          <w:rFonts w:ascii="Arial" w:hAnsi="Arial" w:cs="Arial"/>
          <w:sz w:val="22"/>
          <w:szCs w:val="22"/>
        </w:rPr>
      </w:pPr>
      <w:r w:rsidRPr="00825D21">
        <w:rPr>
          <w:rFonts w:ascii="Arial" w:hAnsi="Arial" w:cs="Arial"/>
          <w:b/>
          <w:sz w:val="22"/>
          <w:szCs w:val="22"/>
        </w:rPr>
        <w:t>Facilitator:</w:t>
      </w:r>
      <w:r w:rsidRPr="00825D21">
        <w:rPr>
          <w:rFonts w:ascii="Arial" w:hAnsi="Arial" w:cs="Arial"/>
          <w:sz w:val="22"/>
          <w:szCs w:val="22"/>
        </w:rPr>
        <w:t xml:space="preserve"> Holly Clubb</w:t>
      </w:r>
      <w:r w:rsidR="004C422C" w:rsidRPr="00825D21">
        <w:rPr>
          <w:rFonts w:ascii="Arial" w:hAnsi="Arial" w:cs="Arial"/>
          <w:sz w:val="22"/>
          <w:szCs w:val="22"/>
        </w:rPr>
        <w:t xml:space="preserve">, </w:t>
      </w:r>
      <w:r w:rsidR="00433025" w:rsidRPr="00825D21">
        <w:rPr>
          <w:rFonts w:ascii="Arial" w:hAnsi="Arial" w:cs="Arial"/>
          <w:sz w:val="22"/>
          <w:szCs w:val="22"/>
        </w:rPr>
        <w:t>ACA Director of</w:t>
      </w:r>
      <w:r w:rsidR="004C422C" w:rsidRPr="00825D21">
        <w:rPr>
          <w:rFonts w:ascii="Arial" w:hAnsi="Arial" w:cs="Arial"/>
          <w:sz w:val="22"/>
          <w:szCs w:val="22"/>
        </w:rPr>
        <w:t xml:space="preserve"> Leadership Services</w:t>
      </w:r>
    </w:p>
    <w:p w:rsidR="00EC5D23" w:rsidRPr="00825D21" w:rsidRDefault="00EC5D23" w:rsidP="008C1412">
      <w:pPr>
        <w:ind w:left="3600"/>
        <w:rPr>
          <w:rFonts w:ascii="Arial" w:hAnsi="Arial" w:cs="Arial"/>
          <w:sz w:val="22"/>
          <w:szCs w:val="22"/>
        </w:rPr>
      </w:pPr>
    </w:p>
    <w:p w:rsidR="00EC5D23" w:rsidRPr="00825D21" w:rsidRDefault="00EC5D23" w:rsidP="00986618">
      <w:pPr>
        <w:rPr>
          <w:rFonts w:ascii="Arial" w:hAnsi="Arial" w:cs="Arial"/>
          <w:sz w:val="22"/>
          <w:szCs w:val="22"/>
        </w:rPr>
      </w:pPr>
      <w:r w:rsidRPr="00825D21">
        <w:rPr>
          <w:rFonts w:ascii="Arial" w:hAnsi="Arial" w:cs="Arial"/>
          <w:sz w:val="22"/>
          <w:szCs w:val="22"/>
        </w:rPr>
        <w:t xml:space="preserve">Representatives from the 2015 Branch Award winners will present their award winning innovative practice or leadership development projects.  Join us for a series of fun, fast and focused five-minute presentations that are sure to inspire. </w:t>
      </w:r>
    </w:p>
    <w:p w:rsidR="00EC5D23" w:rsidRPr="00825D21" w:rsidRDefault="00EC5D23" w:rsidP="00C533F4">
      <w:pPr>
        <w:rPr>
          <w:rFonts w:ascii="Arial" w:hAnsi="Arial" w:cs="Arial"/>
          <w:sz w:val="22"/>
          <w:szCs w:val="22"/>
        </w:rPr>
      </w:pPr>
    </w:p>
    <w:p w:rsidR="00C533F4" w:rsidRPr="00825D21" w:rsidRDefault="00C533F4" w:rsidP="00986618">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Fundamentals of Leadership</w:t>
      </w:r>
    </w:p>
    <w:p w:rsidR="0087154E" w:rsidRPr="00825D21" w:rsidRDefault="0087154E" w:rsidP="00C533F4">
      <w:pPr>
        <w:ind w:left="3240"/>
        <w:rPr>
          <w:rFonts w:ascii="Arial" w:hAnsi="Arial" w:cs="Arial"/>
          <w:sz w:val="22"/>
          <w:szCs w:val="22"/>
        </w:rPr>
      </w:pPr>
    </w:p>
    <w:p w:rsidR="0087154E" w:rsidRPr="00825D21" w:rsidRDefault="0087154E" w:rsidP="00986618">
      <w:pPr>
        <w:rPr>
          <w:rFonts w:ascii="Arial" w:hAnsi="Arial" w:cs="Arial"/>
          <w:b/>
          <w:i/>
          <w:sz w:val="22"/>
          <w:szCs w:val="22"/>
        </w:rPr>
      </w:pPr>
      <w:r w:rsidRPr="00825D21">
        <w:rPr>
          <w:rFonts w:ascii="Arial" w:hAnsi="Arial" w:cs="Arial"/>
          <w:b/>
          <w:i/>
          <w:sz w:val="22"/>
          <w:szCs w:val="22"/>
        </w:rPr>
        <w:t>1–B</w:t>
      </w:r>
      <w:r w:rsidRPr="00825D21">
        <w:rPr>
          <w:rFonts w:ascii="Arial" w:hAnsi="Arial" w:cs="Arial"/>
          <w:b/>
          <w:i/>
          <w:sz w:val="22"/>
          <w:szCs w:val="22"/>
        </w:rPr>
        <w:tab/>
      </w:r>
      <w:r w:rsidR="00AB773E" w:rsidRPr="00825D21">
        <w:rPr>
          <w:rFonts w:ascii="Arial" w:hAnsi="Arial" w:cs="Arial"/>
          <w:b/>
          <w:i/>
          <w:sz w:val="22"/>
          <w:szCs w:val="22"/>
        </w:rPr>
        <w:t>Room:  Potomac 6</w:t>
      </w:r>
    </w:p>
    <w:p w:rsidR="00EC5D23" w:rsidRPr="00825D21" w:rsidRDefault="00EC5D23" w:rsidP="00EC5D23">
      <w:pPr>
        <w:autoSpaceDE w:val="0"/>
        <w:autoSpaceDN w:val="0"/>
        <w:adjustRightInd w:val="0"/>
        <w:rPr>
          <w:rFonts w:ascii="Arial" w:hAnsi="Arial" w:cs="Arial"/>
          <w:sz w:val="22"/>
          <w:szCs w:val="22"/>
        </w:rPr>
      </w:pPr>
    </w:p>
    <w:p w:rsidR="00825D21" w:rsidRPr="00825D21" w:rsidRDefault="00825D21" w:rsidP="00825D21">
      <w:pPr>
        <w:rPr>
          <w:rFonts w:ascii="Arial" w:hAnsi="Arial" w:cs="Arial"/>
          <w:b/>
          <w:i/>
          <w:color w:val="1F497D" w:themeColor="text2"/>
          <w:sz w:val="22"/>
          <w:szCs w:val="22"/>
        </w:rPr>
      </w:pPr>
      <w:r w:rsidRPr="00825D21">
        <w:rPr>
          <w:rFonts w:ascii="Arial" w:hAnsi="Arial" w:cs="Arial"/>
          <w:b/>
          <w:i/>
          <w:color w:val="1F497D" w:themeColor="text2"/>
          <w:sz w:val="22"/>
          <w:szCs w:val="22"/>
        </w:rPr>
        <w:t>Business of Meetings: Tips for a Successful Meeting</w:t>
      </w:r>
    </w:p>
    <w:p w:rsidR="00825D21" w:rsidRPr="00825D21" w:rsidRDefault="00825D21" w:rsidP="00825D21">
      <w:pPr>
        <w:rPr>
          <w:rFonts w:ascii="Arial" w:hAnsi="Arial" w:cs="Arial"/>
          <w:sz w:val="22"/>
          <w:szCs w:val="22"/>
        </w:rPr>
      </w:pPr>
    </w:p>
    <w:p w:rsidR="00825D21" w:rsidRPr="00825D21" w:rsidRDefault="00825D21" w:rsidP="00825D21">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Robin Hayes, ACA Senior Director of Conference Planning and Professional Education </w:t>
      </w:r>
    </w:p>
    <w:p w:rsidR="00825D21" w:rsidRPr="00825D21" w:rsidRDefault="00825D21" w:rsidP="00825D21">
      <w:pPr>
        <w:ind w:left="3240"/>
        <w:rPr>
          <w:rFonts w:ascii="Arial" w:hAnsi="Arial" w:cs="Arial"/>
          <w:sz w:val="22"/>
          <w:szCs w:val="22"/>
        </w:rPr>
      </w:pPr>
    </w:p>
    <w:p w:rsidR="00825D21" w:rsidRPr="00825D21" w:rsidRDefault="00825D21" w:rsidP="00825D21">
      <w:pPr>
        <w:rPr>
          <w:rFonts w:ascii="Arial" w:hAnsi="Arial" w:cs="Arial"/>
          <w:sz w:val="22"/>
          <w:szCs w:val="22"/>
        </w:rPr>
      </w:pPr>
      <w:r w:rsidRPr="00825D21">
        <w:rPr>
          <w:rFonts w:ascii="Arial" w:hAnsi="Arial" w:cs="Arial"/>
          <w:sz w:val="22"/>
          <w:szCs w:val="22"/>
        </w:rPr>
        <w:t>Competition and demands for time and resources continue to pull potential meeting attendees in many directions.  You will be provided with some practical ideas to freshen your meeting, and take it to the next level.  Finding the ideal location can also be challenging, along with negotiating hotel and supplier contracts.  Once you’ve found the right location and have the contracts in place, what’s next?  We will provide some tips on marketing your meeting, timelines, sample contracts and much more!  Samples will be provided.</w:t>
      </w:r>
    </w:p>
    <w:p w:rsidR="00825D21" w:rsidRPr="00825D21" w:rsidRDefault="00825D21" w:rsidP="00825D21">
      <w:pPr>
        <w:ind w:left="3240"/>
        <w:rPr>
          <w:rFonts w:ascii="Arial" w:hAnsi="Arial" w:cs="Arial"/>
          <w:sz w:val="22"/>
          <w:szCs w:val="22"/>
        </w:rPr>
      </w:pPr>
    </w:p>
    <w:p w:rsidR="00825D21" w:rsidRPr="00825D21" w:rsidRDefault="00825D21" w:rsidP="00825D21">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Fundamentals of Leadership</w:t>
      </w:r>
    </w:p>
    <w:p w:rsidR="00C533F4" w:rsidRPr="00825D21" w:rsidRDefault="00C533F4" w:rsidP="008C1412">
      <w:pPr>
        <w:ind w:left="3600"/>
        <w:rPr>
          <w:rFonts w:ascii="Arial" w:hAnsi="Arial" w:cs="Arial"/>
          <w:sz w:val="22"/>
          <w:szCs w:val="22"/>
        </w:rPr>
      </w:pPr>
    </w:p>
    <w:p w:rsidR="0087154E" w:rsidRPr="00825D21" w:rsidRDefault="0087154E" w:rsidP="00986618">
      <w:pPr>
        <w:rPr>
          <w:rFonts w:ascii="Arial" w:hAnsi="Arial" w:cs="Arial"/>
          <w:b/>
          <w:i/>
          <w:sz w:val="22"/>
          <w:szCs w:val="22"/>
        </w:rPr>
      </w:pPr>
      <w:r w:rsidRPr="00825D21">
        <w:rPr>
          <w:rFonts w:ascii="Arial" w:hAnsi="Arial" w:cs="Arial"/>
          <w:b/>
          <w:i/>
          <w:sz w:val="22"/>
          <w:szCs w:val="22"/>
        </w:rPr>
        <w:t>1–C</w:t>
      </w:r>
      <w:r w:rsidRPr="00825D21">
        <w:rPr>
          <w:rFonts w:ascii="Arial" w:hAnsi="Arial" w:cs="Arial"/>
          <w:b/>
          <w:i/>
          <w:sz w:val="22"/>
          <w:szCs w:val="22"/>
        </w:rPr>
        <w:tab/>
        <w:t xml:space="preserve">Room:  </w:t>
      </w:r>
      <w:r w:rsidR="00AB773E" w:rsidRPr="00825D21">
        <w:rPr>
          <w:rFonts w:ascii="Arial" w:hAnsi="Arial" w:cs="Arial"/>
          <w:b/>
          <w:i/>
          <w:sz w:val="22"/>
          <w:szCs w:val="22"/>
        </w:rPr>
        <w:t>Washington B</w:t>
      </w:r>
    </w:p>
    <w:p w:rsidR="00EC5D23" w:rsidRPr="00825D21" w:rsidRDefault="00EC5D23" w:rsidP="00EC5D23">
      <w:pPr>
        <w:autoSpaceDE w:val="0"/>
        <w:autoSpaceDN w:val="0"/>
        <w:adjustRightInd w:val="0"/>
        <w:rPr>
          <w:rFonts w:ascii="Arial" w:hAnsi="Arial" w:cs="Arial"/>
          <w:sz w:val="22"/>
          <w:szCs w:val="22"/>
        </w:rPr>
      </w:pPr>
    </w:p>
    <w:p w:rsidR="00EC5D23" w:rsidRPr="00825D21" w:rsidRDefault="00130A4A" w:rsidP="00986618">
      <w:pPr>
        <w:rPr>
          <w:rFonts w:ascii="Arial" w:hAnsi="Arial" w:cs="Arial"/>
          <w:b/>
          <w:i/>
          <w:color w:val="1F497D" w:themeColor="text2"/>
          <w:sz w:val="22"/>
          <w:szCs w:val="22"/>
        </w:rPr>
      </w:pPr>
      <w:r w:rsidRPr="00825D21">
        <w:rPr>
          <w:rFonts w:ascii="Arial" w:hAnsi="Arial" w:cs="Arial"/>
          <w:b/>
          <w:i/>
          <w:color w:val="1F497D" w:themeColor="text2"/>
          <w:sz w:val="22"/>
          <w:szCs w:val="22"/>
        </w:rPr>
        <w:t>Grassroots Advocacy 101</w:t>
      </w:r>
    </w:p>
    <w:p w:rsidR="009F29D6" w:rsidRPr="00825D21" w:rsidRDefault="009F29D6" w:rsidP="00986618">
      <w:pPr>
        <w:rPr>
          <w:rFonts w:ascii="Arial" w:hAnsi="Arial" w:cs="Arial"/>
          <w:b/>
          <w:i/>
          <w:color w:val="1F497D" w:themeColor="text2"/>
          <w:sz w:val="22"/>
          <w:szCs w:val="22"/>
        </w:rPr>
      </w:pPr>
    </w:p>
    <w:p w:rsidR="00130A4A" w:rsidRPr="00825D21" w:rsidRDefault="00130A4A" w:rsidP="00986618">
      <w:pPr>
        <w:rPr>
          <w:rFonts w:ascii="Arial" w:hAnsi="Arial" w:cs="Arial"/>
          <w:sz w:val="22"/>
          <w:szCs w:val="22"/>
        </w:rPr>
      </w:pPr>
      <w:r w:rsidRPr="00825D21">
        <w:rPr>
          <w:rFonts w:ascii="Arial" w:hAnsi="Arial" w:cs="Arial"/>
          <w:b/>
          <w:sz w:val="22"/>
          <w:szCs w:val="22"/>
        </w:rPr>
        <w:t xml:space="preserve">Presenter: </w:t>
      </w:r>
      <w:r w:rsidRPr="00825D21">
        <w:rPr>
          <w:rFonts w:ascii="Arial" w:hAnsi="Arial" w:cs="Arial"/>
          <w:sz w:val="22"/>
          <w:szCs w:val="22"/>
        </w:rPr>
        <w:t xml:space="preserve"> Dillon Harp, ACA Grassroots Organizer</w:t>
      </w:r>
    </w:p>
    <w:p w:rsidR="00130A4A" w:rsidRPr="00825D21" w:rsidRDefault="00130A4A" w:rsidP="00130A4A">
      <w:pPr>
        <w:pStyle w:val="ListParagraph"/>
        <w:ind w:left="3600"/>
        <w:rPr>
          <w:rFonts w:ascii="Arial" w:hAnsi="Arial" w:cs="Arial"/>
          <w:b/>
          <w:sz w:val="22"/>
          <w:szCs w:val="22"/>
        </w:rPr>
      </w:pPr>
    </w:p>
    <w:p w:rsidR="00130A4A" w:rsidRPr="00825D21" w:rsidRDefault="00130A4A" w:rsidP="00986618">
      <w:pPr>
        <w:rPr>
          <w:rFonts w:ascii="Arial" w:hAnsi="Arial" w:cs="Arial"/>
          <w:sz w:val="22"/>
          <w:szCs w:val="22"/>
        </w:rPr>
      </w:pPr>
      <w:r w:rsidRPr="00825D21">
        <w:rPr>
          <w:rFonts w:ascii="Arial" w:hAnsi="Arial" w:cs="Arial"/>
          <w:sz w:val="22"/>
          <w:szCs w:val="22"/>
        </w:rPr>
        <w:t xml:space="preserve">This session will explain why grassroots advocacy is so essential to achieving policy objectives at various levels of government.  Attendees will get a crash course in civic engagement, ranging from getting involved in efforts to effectuate political/policy changes to simply sending an email to an elected official.  We will share key tips in making grassroots contacts count, how to get </w:t>
      </w:r>
      <w:proofErr w:type="gramStart"/>
      <w:r w:rsidRPr="00825D21">
        <w:rPr>
          <w:rFonts w:ascii="Arial" w:hAnsi="Arial" w:cs="Arial"/>
          <w:sz w:val="22"/>
          <w:szCs w:val="22"/>
        </w:rPr>
        <w:t>organized</w:t>
      </w:r>
      <w:proofErr w:type="gramEnd"/>
      <w:r w:rsidRPr="00825D21">
        <w:rPr>
          <w:rFonts w:ascii="Arial" w:hAnsi="Arial" w:cs="Arial"/>
          <w:sz w:val="22"/>
          <w:szCs w:val="22"/>
        </w:rPr>
        <w:t xml:space="preserve"> and how to recruit volunteers to help in grassroots efforts.  </w:t>
      </w:r>
    </w:p>
    <w:p w:rsidR="00130A4A" w:rsidRPr="00825D21" w:rsidRDefault="00130A4A" w:rsidP="00130A4A">
      <w:pPr>
        <w:pStyle w:val="ListParagraph"/>
        <w:ind w:left="3600"/>
        <w:rPr>
          <w:rFonts w:ascii="Arial" w:hAnsi="Arial" w:cs="Arial"/>
          <w:sz w:val="22"/>
          <w:szCs w:val="22"/>
        </w:rPr>
      </w:pPr>
    </w:p>
    <w:p w:rsidR="00C533F4" w:rsidRPr="00825D21" w:rsidRDefault="00C533F4" w:rsidP="00986618">
      <w:pPr>
        <w:rPr>
          <w:rFonts w:ascii="Arial" w:hAnsi="Arial" w:cs="Arial"/>
          <w:sz w:val="20"/>
          <w:szCs w:val="20"/>
        </w:rPr>
      </w:pPr>
      <w:r w:rsidRPr="00825D21">
        <w:rPr>
          <w:rFonts w:ascii="Arial" w:hAnsi="Arial" w:cs="Arial"/>
          <w:b/>
          <w:sz w:val="22"/>
          <w:szCs w:val="22"/>
        </w:rPr>
        <w:t>Track:</w:t>
      </w:r>
      <w:r w:rsidRPr="00825D21">
        <w:rPr>
          <w:rFonts w:ascii="Arial" w:hAnsi="Arial" w:cs="Arial"/>
          <w:sz w:val="22"/>
          <w:szCs w:val="22"/>
        </w:rPr>
        <w:t xml:space="preserve">  Public Policy/Advocacy</w:t>
      </w:r>
    </w:p>
    <w:p w:rsidR="00C533F4" w:rsidRPr="00825D21" w:rsidRDefault="00C533F4" w:rsidP="00130A4A">
      <w:pPr>
        <w:pStyle w:val="ListParagraph"/>
        <w:ind w:left="3600"/>
        <w:rPr>
          <w:rFonts w:ascii="Arial" w:hAnsi="Arial" w:cs="Arial"/>
          <w:sz w:val="20"/>
          <w:szCs w:val="20"/>
        </w:rPr>
      </w:pPr>
    </w:p>
    <w:p w:rsidR="0087154E" w:rsidRPr="00825D21" w:rsidRDefault="0087154E" w:rsidP="007B7E8B">
      <w:pPr>
        <w:autoSpaceDE w:val="0"/>
        <w:autoSpaceDN w:val="0"/>
        <w:adjustRightInd w:val="0"/>
        <w:spacing w:after="120"/>
        <w:jc w:val="center"/>
        <w:rPr>
          <w:rFonts w:ascii="Arial" w:hAnsi="Arial" w:cs="Arial"/>
          <w:b/>
          <w:color w:val="1F497D" w:themeColor="text2"/>
          <w:sz w:val="28"/>
          <w:szCs w:val="28"/>
        </w:rPr>
      </w:pPr>
      <w:r w:rsidRPr="00825D21">
        <w:rPr>
          <w:rFonts w:ascii="Arial" w:hAnsi="Arial" w:cs="Arial"/>
          <w:b/>
          <w:color w:val="1F497D" w:themeColor="text2"/>
          <w:sz w:val="28"/>
          <w:szCs w:val="28"/>
        </w:rPr>
        <w:lastRenderedPageBreak/>
        <w:t>General Session</w:t>
      </w:r>
    </w:p>
    <w:p w:rsidR="0087154E" w:rsidRPr="00825D21" w:rsidRDefault="0087154E" w:rsidP="0087154E">
      <w:pPr>
        <w:autoSpaceDE w:val="0"/>
        <w:autoSpaceDN w:val="0"/>
        <w:adjustRightInd w:val="0"/>
        <w:jc w:val="center"/>
        <w:rPr>
          <w:rFonts w:ascii="Arial" w:hAnsi="Arial" w:cs="Arial"/>
          <w:sz w:val="22"/>
          <w:szCs w:val="22"/>
        </w:rPr>
      </w:pPr>
      <w:proofErr w:type="gramStart"/>
      <w:r w:rsidRPr="00825D21">
        <w:rPr>
          <w:rFonts w:ascii="Arial" w:hAnsi="Arial" w:cs="Arial"/>
          <w:sz w:val="22"/>
          <w:szCs w:val="22"/>
        </w:rPr>
        <w:t>Wednesday, July 22, 2015</w:t>
      </w:r>
      <w:r w:rsidRPr="00825D21">
        <w:rPr>
          <w:rFonts w:ascii="Arial" w:hAnsi="Arial" w:cs="Arial"/>
          <w:sz w:val="22"/>
          <w:szCs w:val="22"/>
        </w:rPr>
        <w:tab/>
      </w:r>
      <w:r w:rsidRPr="00825D21">
        <w:rPr>
          <w:rFonts w:ascii="Arial" w:hAnsi="Arial" w:cs="Arial"/>
          <w:sz w:val="22"/>
          <w:szCs w:val="22"/>
        </w:rPr>
        <w:tab/>
      </w:r>
      <w:r w:rsidR="00EC5D23" w:rsidRPr="00825D21">
        <w:rPr>
          <w:rFonts w:ascii="Arial" w:hAnsi="Arial" w:cs="Arial"/>
          <w:sz w:val="22"/>
          <w:szCs w:val="22"/>
        </w:rPr>
        <w:t>2:30 p.m. – 4:00 p.m.</w:t>
      </w:r>
      <w:proofErr w:type="gramEnd"/>
    </w:p>
    <w:p w:rsidR="0087154E" w:rsidRPr="00825D21" w:rsidRDefault="00EF5B7B" w:rsidP="00907AA0">
      <w:pPr>
        <w:autoSpaceDE w:val="0"/>
        <w:autoSpaceDN w:val="0"/>
        <w:adjustRightInd w:val="0"/>
        <w:jc w:val="center"/>
        <w:rPr>
          <w:rFonts w:ascii="Arial" w:hAnsi="Arial" w:cs="Arial"/>
          <w:b/>
          <w:sz w:val="22"/>
          <w:szCs w:val="22"/>
        </w:rPr>
      </w:pPr>
      <w:r w:rsidRPr="00825D21">
        <w:rPr>
          <w:rFonts w:ascii="Arial" w:hAnsi="Arial" w:cs="Arial"/>
          <w:b/>
          <w:sz w:val="22"/>
          <w:szCs w:val="22"/>
        </w:rPr>
        <w:t xml:space="preserve">Regency Ballroom </w:t>
      </w:r>
      <w:proofErr w:type="spellStart"/>
      <w:r w:rsidRPr="00825D21">
        <w:rPr>
          <w:rFonts w:ascii="Arial" w:hAnsi="Arial" w:cs="Arial"/>
          <w:b/>
          <w:sz w:val="22"/>
          <w:szCs w:val="22"/>
        </w:rPr>
        <w:t>A&amp;B</w:t>
      </w:r>
      <w:proofErr w:type="spellEnd"/>
    </w:p>
    <w:p w:rsidR="0087154E" w:rsidRPr="00825D21" w:rsidRDefault="0087154E" w:rsidP="00EC5D23">
      <w:pPr>
        <w:autoSpaceDE w:val="0"/>
        <w:autoSpaceDN w:val="0"/>
        <w:adjustRightInd w:val="0"/>
        <w:rPr>
          <w:rFonts w:ascii="Arial" w:hAnsi="Arial" w:cs="Arial"/>
          <w:b/>
          <w:sz w:val="22"/>
          <w:szCs w:val="22"/>
        </w:rPr>
      </w:pPr>
    </w:p>
    <w:p w:rsidR="00130A4A" w:rsidRPr="00825D21" w:rsidRDefault="00130A4A" w:rsidP="007B7E8B">
      <w:pPr>
        <w:rPr>
          <w:rFonts w:ascii="Arial" w:hAnsi="Arial" w:cs="Arial"/>
          <w:i/>
          <w:sz w:val="22"/>
          <w:szCs w:val="22"/>
        </w:rPr>
      </w:pPr>
      <w:r w:rsidRPr="00825D21">
        <w:rPr>
          <w:rFonts w:ascii="Arial" w:hAnsi="Arial" w:cs="Arial"/>
          <w:b/>
          <w:i/>
          <w:sz w:val="22"/>
          <w:szCs w:val="22"/>
        </w:rPr>
        <w:t>Day on the Hill – Lobbying Visit Issue Review and Preparation</w:t>
      </w:r>
    </w:p>
    <w:p w:rsidR="007B7E8B" w:rsidRPr="00825D21" w:rsidRDefault="007B7E8B" w:rsidP="007B7E8B">
      <w:pPr>
        <w:rPr>
          <w:rFonts w:ascii="Arial" w:hAnsi="Arial" w:cs="Arial"/>
          <w:b/>
          <w:sz w:val="22"/>
          <w:szCs w:val="22"/>
        </w:rPr>
      </w:pPr>
    </w:p>
    <w:p w:rsidR="00130A4A" w:rsidRPr="00825D21" w:rsidRDefault="00130A4A" w:rsidP="007B7E8B">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Art Terrazas, ACA Director of Government Affairs</w:t>
      </w:r>
    </w:p>
    <w:p w:rsidR="007B7E8B" w:rsidRPr="00825D21" w:rsidRDefault="007B7E8B" w:rsidP="007B7E8B">
      <w:pPr>
        <w:rPr>
          <w:rFonts w:ascii="Arial" w:hAnsi="Arial" w:cs="Arial"/>
          <w:sz w:val="22"/>
          <w:szCs w:val="22"/>
        </w:rPr>
      </w:pPr>
    </w:p>
    <w:p w:rsidR="00130A4A" w:rsidRPr="00825D21" w:rsidRDefault="00130A4A" w:rsidP="007B7E8B">
      <w:pPr>
        <w:rPr>
          <w:rFonts w:ascii="Arial" w:hAnsi="Arial" w:cs="Arial"/>
          <w:sz w:val="22"/>
          <w:szCs w:val="22"/>
        </w:rPr>
      </w:pPr>
      <w:r w:rsidRPr="00825D21">
        <w:rPr>
          <w:rFonts w:ascii="Arial" w:hAnsi="Arial" w:cs="Arial"/>
          <w:sz w:val="22"/>
          <w:szCs w:val="22"/>
        </w:rPr>
        <w:t>This plenary session will prepare attendees to talk with their Members of Congress on Thursday regarding ACA’s major federal policy initiatives.  The focus of this session will be on reviewing logistics for the day’s meetings, issue background, and discussion of questions and issues likely to be raised by congressional staff.</w:t>
      </w:r>
    </w:p>
    <w:p w:rsidR="007B7E8B" w:rsidRPr="00825D21" w:rsidRDefault="007B7E8B" w:rsidP="007B7E8B">
      <w:pPr>
        <w:rPr>
          <w:rFonts w:ascii="Arial" w:hAnsi="Arial" w:cs="Arial"/>
          <w:b/>
          <w:sz w:val="22"/>
          <w:szCs w:val="22"/>
        </w:rPr>
      </w:pPr>
    </w:p>
    <w:p w:rsidR="00C533F4" w:rsidRPr="00825D21" w:rsidRDefault="00C533F4" w:rsidP="007B7E8B">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Public Policy/Advocacy</w:t>
      </w:r>
    </w:p>
    <w:p w:rsidR="00365E53" w:rsidRPr="00825D21" w:rsidRDefault="00365E53" w:rsidP="007B7E8B">
      <w:pPr>
        <w:rPr>
          <w:rFonts w:ascii="Arial" w:hAnsi="Arial" w:cs="Arial"/>
          <w:sz w:val="20"/>
          <w:szCs w:val="20"/>
        </w:rPr>
      </w:pPr>
    </w:p>
    <w:p w:rsidR="00EF5B7B" w:rsidRPr="00825D21" w:rsidRDefault="00EF5B7B" w:rsidP="00EF5B7B">
      <w:pPr>
        <w:autoSpaceDE w:val="0"/>
        <w:autoSpaceDN w:val="0"/>
        <w:adjustRightInd w:val="0"/>
        <w:rPr>
          <w:rFonts w:ascii="Arial" w:hAnsi="Arial" w:cs="Arial"/>
          <w:sz w:val="20"/>
          <w:szCs w:val="20"/>
        </w:rPr>
      </w:pPr>
    </w:p>
    <w:p w:rsidR="00365E53" w:rsidRPr="00825D21" w:rsidRDefault="00365E53" w:rsidP="007B7E8B">
      <w:pPr>
        <w:autoSpaceDE w:val="0"/>
        <w:autoSpaceDN w:val="0"/>
        <w:adjustRightInd w:val="0"/>
        <w:jc w:val="center"/>
        <w:rPr>
          <w:rFonts w:ascii="Arial" w:hAnsi="Arial" w:cs="Arial"/>
          <w:b/>
          <w:bCs/>
          <w:iCs/>
          <w:color w:val="1F497D" w:themeColor="text2"/>
          <w:sz w:val="28"/>
          <w:szCs w:val="28"/>
        </w:rPr>
      </w:pPr>
    </w:p>
    <w:p w:rsidR="00E021A4" w:rsidRPr="00825D21" w:rsidRDefault="00E021A4" w:rsidP="00155BB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center"/>
        <w:rPr>
          <w:rFonts w:ascii="Arial" w:hAnsi="Arial" w:cs="Arial"/>
          <w:b/>
          <w:bCs/>
          <w:iCs/>
          <w:color w:val="1F497D" w:themeColor="text2"/>
          <w:sz w:val="28"/>
          <w:szCs w:val="28"/>
        </w:rPr>
      </w:pPr>
      <w:r w:rsidRPr="00825D21">
        <w:rPr>
          <w:rFonts w:ascii="Arial" w:hAnsi="Arial" w:cs="Arial"/>
          <w:b/>
          <w:bCs/>
          <w:iCs/>
          <w:color w:val="1F497D" w:themeColor="text2"/>
          <w:sz w:val="28"/>
          <w:szCs w:val="28"/>
        </w:rPr>
        <w:t>Thursday, July 23</w:t>
      </w:r>
      <w:r w:rsidRPr="00825D21">
        <w:rPr>
          <w:rFonts w:ascii="Arial" w:hAnsi="Arial" w:cs="Arial"/>
          <w:b/>
          <w:bCs/>
          <w:iCs/>
          <w:color w:val="1F497D" w:themeColor="text2"/>
          <w:sz w:val="28"/>
          <w:szCs w:val="28"/>
          <w:vertAlign w:val="superscript"/>
        </w:rPr>
        <w:t>rd</w:t>
      </w:r>
      <w:r w:rsidRPr="00825D21">
        <w:rPr>
          <w:rFonts w:ascii="Arial" w:hAnsi="Arial" w:cs="Arial"/>
          <w:b/>
          <w:bCs/>
          <w:iCs/>
          <w:color w:val="1F497D" w:themeColor="text2"/>
          <w:sz w:val="28"/>
          <w:szCs w:val="28"/>
        </w:rPr>
        <w:t>, 2015</w:t>
      </w:r>
    </w:p>
    <w:p w:rsidR="00E021A4" w:rsidRPr="00825D21" w:rsidRDefault="00E021A4" w:rsidP="007B7E8B">
      <w:pPr>
        <w:autoSpaceDE w:val="0"/>
        <w:autoSpaceDN w:val="0"/>
        <w:adjustRightInd w:val="0"/>
        <w:jc w:val="center"/>
        <w:rPr>
          <w:rFonts w:ascii="Arial" w:hAnsi="Arial" w:cs="Arial"/>
          <w:b/>
          <w:bCs/>
          <w:iCs/>
          <w:color w:val="1F497D" w:themeColor="text2"/>
          <w:sz w:val="28"/>
          <w:szCs w:val="28"/>
        </w:rPr>
      </w:pPr>
    </w:p>
    <w:p w:rsidR="007B7E8B" w:rsidRPr="00825D21" w:rsidRDefault="007B7E8B" w:rsidP="007B7E8B">
      <w:pPr>
        <w:autoSpaceDE w:val="0"/>
        <w:autoSpaceDN w:val="0"/>
        <w:adjustRightInd w:val="0"/>
        <w:jc w:val="center"/>
        <w:rPr>
          <w:rFonts w:ascii="Arial" w:hAnsi="Arial" w:cs="Arial"/>
          <w:b/>
          <w:bCs/>
          <w:iCs/>
          <w:sz w:val="28"/>
          <w:szCs w:val="28"/>
        </w:rPr>
      </w:pPr>
      <w:r w:rsidRPr="00825D21">
        <w:rPr>
          <w:rFonts w:ascii="Arial" w:hAnsi="Arial" w:cs="Arial"/>
          <w:b/>
          <w:bCs/>
          <w:iCs/>
          <w:color w:val="1F497D" w:themeColor="text2"/>
          <w:sz w:val="28"/>
          <w:szCs w:val="28"/>
        </w:rPr>
        <w:t>Day on the Hill</w:t>
      </w:r>
    </w:p>
    <w:p w:rsidR="007B7E8B" w:rsidRPr="00825D21" w:rsidRDefault="007B7E8B" w:rsidP="00EC5D23">
      <w:pPr>
        <w:autoSpaceDE w:val="0"/>
        <w:autoSpaceDN w:val="0"/>
        <w:adjustRightInd w:val="0"/>
        <w:rPr>
          <w:rFonts w:ascii="Arial" w:hAnsi="Arial" w:cs="Arial"/>
          <w:b/>
          <w:bCs/>
          <w:i/>
          <w:iCs/>
          <w:szCs w:val="20"/>
        </w:rPr>
      </w:pPr>
    </w:p>
    <w:p w:rsidR="00EC5D23" w:rsidRPr="00825D21" w:rsidRDefault="00EC5D23" w:rsidP="00EC5D23">
      <w:pPr>
        <w:autoSpaceDE w:val="0"/>
        <w:autoSpaceDN w:val="0"/>
        <w:adjustRightInd w:val="0"/>
        <w:rPr>
          <w:rFonts w:ascii="Arial" w:hAnsi="Arial" w:cs="Arial"/>
          <w:b/>
          <w:sz w:val="20"/>
          <w:szCs w:val="20"/>
        </w:rPr>
      </w:pPr>
      <w:proofErr w:type="gramStart"/>
      <w:r w:rsidRPr="00825D21">
        <w:rPr>
          <w:rFonts w:ascii="Arial" w:hAnsi="Arial" w:cs="Arial"/>
          <w:b/>
          <w:sz w:val="20"/>
          <w:szCs w:val="20"/>
        </w:rPr>
        <w:t>7:30 a.m. – 8:30 a.m.</w:t>
      </w:r>
      <w:proofErr w:type="gramEnd"/>
      <w:r w:rsidRPr="00825D21">
        <w:rPr>
          <w:rFonts w:ascii="Arial" w:hAnsi="Arial" w:cs="Arial"/>
          <w:b/>
          <w:sz w:val="20"/>
          <w:szCs w:val="20"/>
        </w:rPr>
        <w:tab/>
      </w:r>
      <w:r w:rsidRPr="00825D21">
        <w:rPr>
          <w:rFonts w:ascii="Arial" w:hAnsi="Arial" w:cs="Arial"/>
          <w:b/>
          <w:sz w:val="20"/>
          <w:szCs w:val="20"/>
        </w:rPr>
        <w:tab/>
        <w:t>Breakfast</w:t>
      </w:r>
      <w:r w:rsidR="00E826CE" w:rsidRPr="00825D21">
        <w:rPr>
          <w:rFonts w:ascii="Arial" w:hAnsi="Arial" w:cs="Arial"/>
          <w:b/>
          <w:sz w:val="20"/>
          <w:szCs w:val="20"/>
        </w:rPr>
        <w:t xml:space="preserve"> – Room:  </w:t>
      </w:r>
      <w:r w:rsidR="00EF5B7B" w:rsidRPr="00825D21">
        <w:rPr>
          <w:rFonts w:ascii="Arial" w:hAnsi="Arial" w:cs="Arial"/>
          <w:b/>
          <w:sz w:val="20"/>
          <w:szCs w:val="20"/>
        </w:rPr>
        <w:t xml:space="preserve">Regency Ballroom </w:t>
      </w:r>
      <w:proofErr w:type="spellStart"/>
      <w:r w:rsidR="00EF5B7B" w:rsidRPr="00825D21">
        <w:rPr>
          <w:rFonts w:ascii="Arial" w:hAnsi="Arial" w:cs="Arial"/>
          <w:b/>
          <w:sz w:val="20"/>
          <w:szCs w:val="20"/>
        </w:rPr>
        <w:t>A&amp;B</w:t>
      </w:r>
      <w:proofErr w:type="spellEnd"/>
    </w:p>
    <w:p w:rsidR="00EC5D23" w:rsidRPr="00825D21" w:rsidRDefault="00EC5D23" w:rsidP="00EC5D23">
      <w:pPr>
        <w:autoSpaceDE w:val="0"/>
        <w:autoSpaceDN w:val="0"/>
        <w:adjustRightInd w:val="0"/>
        <w:rPr>
          <w:rFonts w:ascii="Arial" w:hAnsi="Arial" w:cs="Arial"/>
          <w:sz w:val="20"/>
          <w:szCs w:val="20"/>
        </w:rPr>
      </w:pP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p>
    <w:p w:rsidR="00EC5D23" w:rsidRPr="00825D21" w:rsidRDefault="00EC5D23" w:rsidP="00EC5D23">
      <w:pPr>
        <w:autoSpaceDE w:val="0"/>
        <w:autoSpaceDN w:val="0"/>
        <w:adjustRightInd w:val="0"/>
        <w:rPr>
          <w:rFonts w:ascii="Arial" w:hAnsi="Arial" w:cs="Arial"/>
          <w:b/>
          <w:sz w:val="20"/>
          <w:szCs w:val="20"/>
        </w:rPr>
      </w:pPr>
      <w:proofErr w:type="gramStart"/>
      <w:r w:rsidRPr="00825D21">
        <w:rPr>
          <w:rFonts w:ascii="Arial" w:hAnsi="Arial" w:cs="Arial"/>
          <w:b/>
          <w:sz w:val="20"/>
          <w:szCs w:val="20"/>
        </w:rPr>
        <w:t>8:00 a.m. – 8:30 a.m.</w:t>
      </w:r>
      <w:proofErr w:type="gramEnd"/>
      <w:r w:rsidRPr="00825D21">
        <w:rPr>
          <w:rFonts w:ascii="Arial" w:hAnsi="Arial" w:cs="Arial"/>
          <w:b/>
          <w:sz w:val="20"/>
          <w:szCs w:val="20"/>
        </w:rPr>
        <w:tab/>
      </w:r>
      <w:r w:rsidRPr="00825D21">
        <w:rPr>
          <w:rFonts w:ascii="Arial" w:hAnsi="Arial" w:cs="Arial"/>
          <w:b/>
          <w:sz w:val="20"/>
          <w:szCs w:val="20"/>
        </w:rPr>
        <w:tab/>
        <w:t>Final Briefing and Q and A for Hill visits</w:t>
      </w:r>
      <w:r w:rsidR="007B7E8B" w:rsidRPr="00825D21">
        <w:rPr>
          <w:rFonts w:ascii="Arial" w:hAnsi="Arial" w:cs="Arial"/>
          <w:b/>
          <w:sz w:val="20"/>
          <w:szCs w:val="20"/>
        </w:rPr>
        <w:t xml:space="preserve"> </w:t>
      </w:r>
    </w:p>
    <w:p w:rsidR="00EC5D23" w:rsidRPr="00825D21" w:rsidRDefault="00EC5D23" w:rsidP="00EC5D23">
      <w:pPr>
        <w:autoSpaceDE w:val="0"/>
        <w:autoSpaceDN w:val="0"/>
        <w:adjustRightInd w:val="0"/>
        <w:rPr>
          <w:rFonts w:ascii="Arial" w:hAnsi="Arial" w:cs="Arial"/>
          <w:sz w:val="20"/>
          <w:szCs w:val="20"/>
        </w:rPr>
      </w:pP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p>
    <w:p w:rsidR="00EC5D23" w:rsidRPr="00825D21" w:rsidRDefault="00EC5D23" w:rsidP="00EC5D23">
      <w:pPr>
        <w:autoSpaceDE w:val="0"/>
        <w:autoSpaceDN w:val="0"/>
        <w:adjustRightInd w:val="0"/>
        <w:rPr>
          <w:rFonts w:ascii="Arial" w:hAnsi="Arial" w:cs="Arial"/>
          <w:b/>
          <w:sz w:val="20"/>
          <w:szCs w:val="20"/>
        </w:rPr>
      </w:pPr>
      <w:proofErr w:type="gramStart"/>
      <w:r w:rsidRPr="00825D21">
        <w:rPr>
          <w:rFonts w:ascii="Arial" w:hAnsi="Arial" w:cs="Arial"/>
          <w:b/>
          <w:sz w:val="20"/>
          <w:szCs w:val="20"/>
        </w:rPr>
        <w:t>8:45 a.m.</w:t>
      </w:r>
      <w:proofErr w:type="gramEnd"/>
      <w:r w:rsidRPr="00825D21">
        <w:rPr>
          <w:rFonts w:ascii="Arial" w:hAnsi="Arial" w:cs="Arial"/>
          <w:b/>
          <w:sz w:val="20"/>
          <w:szCs w:val="20"/>
        </w:rPr>
        <w:tab/>
      </w:r>
      <w:r w:rsidRPr="00825D21">
        <w:rPr>
          <w:rFonts w:ascii="Arial" w:hAnsi="Arial" w:cs="Arial"/>
          <w:b/>
          <w:sz w:val="20"/>
          <w:szCs w:val="20"/>
        </w:rPr>
        <w:tab/>
      </w:r>
      <w:r w:rsidRPr="00825D21">
        <w:rPr>
          <w:rFonts w:ascii="Arial" w:hAnsi="Arial" w:cs="Arial"/>
          <w:b/>
          <w:sz w:val="20"/>
          <w:szCs w:val="20"/>
        </w:rPr>
        <w:tab/>
        <w:t>Buses depart for Capitol Hill</w:t>
      </w:r>
    </w:p>
    <w:p w:rsidR="00EC5D23" w:rsidRPr="00825D21" w:rsidRDefault="00EC5D23" w:rsidP="00EC5D23">
      <w:pPr>
        <w:autoSpaceDE w:val="0"/>
        <w:autoSpaceDN w:val="0"/>
        <w:adjustRightInd w:val="0"/>
        <w:rPr>
          <w:rFonts w:ascii="Arial" w:hAnsi="Arial" w:cs="Arial"/>
          <w:sz w:val="20"/>
          <w:szCs w:val="20"/>
        </w:rPr>
      </w:pPr>
    </w:p>
    <w:p w:rsidR="008C1412" w:rsidRPr="00825D21" w:rsidRDefault="00CF60C2" w:rsidP="00EC5D23">
      <w:pPr>
        <w:autoSpaceDE w:val="0"/>
        <w:autoSpaceDN w:val="0"/>
        <w:adjustRightInd w:val="0"/>
        <w:rPr>
          <w:rFonts w:ascii="Arial" w:hAnsi="Arial" w:cs="Arial"/>
          <w:b/>
          <w:sz w:val="20"/>
          <w:szCs w:val="20"/>
        </w:rPr>
      </w:pPr>
      <w:proofErr w:type="gramStart"/>
      <w:r w:rsidRPr="00825D21">
        <w:rPr>
          <w:rFonts w:ascii="Arial" w:hAnsi="Arial" w:cs="Arial"/>
          <w:b/>
          <w:sz w:val="20"/>
          <w:szCs w:val="20"/>
        </w:rPr>
        <w:t>9</w:t>
      </w:r>
      <w:r w:rsidR="008C1412" w:rsidRPr="00825D21">
        <w:rPr>
          <w:rFonts w:ascii="Arial" w:hAnsi="Arial" w:cs="Arial"/>
          <w:b/>
          <w:sz w:val="20"/>
          <w:szCs w:val="20"/>
        </w:rPr>
        <w:t>:15 a.m. – 9:45 a.m.</w:t>
      </w:r>
      <w:proofErr w:type="gramEnd"/>
      <w:r w:rsidR="008C1412" w:rsidRPr="00825D21">
        <w:rPr>
          <w:rFonts w:ascii="Arial" w:hAnsi="Arial" w:cs="Arial"/>
          <w:b/>
          <w:sz w:val="20"/>
          <w:szCs w:val="20"/>
        </w:rPr>
        <w:tab/>
      </w:r>
      <w:r w:rsidR="008C1412" w:rsidRPr="00825D21">
        <w:rPr>
          <w:rFonts w:ascii="Arial" w:hAnsi="Arial" w:cs="Arial"/>
          <w:b/>
          <w:sz w:val="20"/>
          <w:szCs w:val="20"/>
        </w:rPr>
        <w:tab/>
        <w:t>Group Photo</w:t>
      </w:r>
    </w:p>
    <w:p w:rsidR="008C1412" w:rsidRPr="00825D21" w:rsidRDefault="008C1412" w:rsidP="00EC5D23">
      <w:pPr>
        <w:autoSpaceDE w:val="0"/>
        <w:autoSpaceDN w:val="0"/>
        <w:adjustRightInd w:val="0"/>
        <w:rPr>
          <w:rFonts w:ascii="Arial" w:hAnsi="Arial" w:cs="Arial"/>
          <w:sz w:val="20"/>
          <w:szCs w:val="20"/>
        </w:rPr>
      </w:pPr>
    </w:p>
    <w:p w:rsidR="00EC5D23" w:rsidRPr="00825D21" w:rsidRDefault="00EC5D23" w:rsidP="00EC5D23">
      <w:pPr>
        <w:autoSpaceDE w:val="0"/>
        <w:autoSpaceDN w:val="0"/>
        <w:adjustRightInd w:val="0"/>
        <w:rPr>
          <w:rFonts w:ascii="Arial" w:hAnsi="Arial" w:cs="Arial"/>
          <w:b/>
          <w:sz w:val="20"/>
          <w:szCs w:val="20"/>
        </w:rPr>
      </w:pPr>
      <w:r w:rsidRPr="00825D21">
        <w:rPr>
          <w:rFonts w:ascii="Arial" w:hAnsi="Arial" w:cs="Arial"/>
          <w:b/>
          <w:sz w:val="20"/>
          <w:szCs w:val="20"/>
        </w:rPr>
        <w:t>10:00 a.m. – 11:30 p.m.</w:t>
      </w:r>
      <w:r w:rsidRPr="00825D21">
        <w:rPr>
          <w:rFonts w:ascii="Arial" w:hAnsi="Arial" w:cs="Arial"/>
          <w:b/>
          <w:sz w:val="20"/>
          <w:szCs w:val="20"/>
        </w:rPr>
        <w:tab/>
        <w:t xml:space="preserve">Conduct Senate visits </w:t>
      </w:r>
    </w:p>
    <w:p w:rsidR="00EC5D23" w:rsidRPr="00825D21" w:rsidRDefault="00EC5D23" w:rsidP="00EC5D23">
      <w:pPr>
        <w:autoSpaceDE w:val="0"/>
        <w:autoSpaceDN w:val="0"/>
        <w:adjustRightInd w:val="0"/>
        <w:ind w:left="2160" w:hanging="2160"/>
        <w:rPr>
          <w:rFonts w:ascii="Arial" w:hAnsi="Arial" w:cs="Arial"/>
          <w:sz w:val="20"/>
          <w:szCs w:val="20"/>
        </w:rPr>
      </w:pPr>
    </w:p>
    <w:p w:rsidR="00EC5D23" w:rsidRPr="00825D21" w:rsidRDefault="00EF5B7B" w:rsidP="00EF5B7B">
      <w:pPr>
        <w:autoSpaceDE w:val="0"/>
        <w:autoSpaceDN w:val="0"/>
        <w:adjustRightInd w:val="0"/>
        <w:ind w:left="2880" w:hanging="2880"/>
        <w:rPr>
          <w:rFonts w:ascii="Arial" w:hAnsi="Arial" w:cs="Arial"/>
          <w:b/>
          <w:sz w:val="20"/>
          <w:szCs w:val="20"/>
        </w:rPr>
      </w:pPr>
      <w:r w:rsidRPr="00825D21">
        <w:rPr>
          <w:rFonts w:ascii="Arial" w:hAnsi="Arial" w:cs="Arial"/>
          <w:b/>
          <w:sz w:val="20"/>
          <w:szCs w:val="20"/>
        </w:rPr>
        <w:t>12:00 – 1:30 p.m.</w:t>
      </w:r>
      <w:r w:rsidRPr="00825D21">
        <w:rPr>
          <w:rFonts w:ascii="Arial" w:hAnsi="Arial" w:cs="Arial"/>
          <w:b/>
          <w:sz w:val="20"/>
          <w:szCs w:val="20"/>
        </w:rPr>
        <w:tab/>
      </w:r>
      <w:r w:rsidR="00EC5D23" w:rsidRPr="00825D21">
        <w:rPr>
          <w:rFonts w:ascii="Arial" w:hAnsi="Arial" w:cs="Arial"/>
          <w:b/>
          <w:sz w:val="20"/>
          <w:szCs w:val="20"/>
        </w:rPr>
        <w:t xml:space="preserve">Lunch/Debriefing </w:t>
      </w:r>
      <w:r w:rsidR="00E826CE" w:rsidRPr="00825D21">
        <w:rPr>
          <w:rFonts w:ascii="Arial" w:hAnsi="Arial" w:cs="Arial"/>
          <w:b/>
          <w:sz w:val="20"/>
          <w:szCs w:val="20"/>
        </w:rPr>
        <w:t xml:space="preserve">– Location:  </w:t>
      </w:r>
      <w:r w:rsidRPr="00825D21">
        <w:rPr>
          <w:rFonts w:ascii="Arial" w:hAnsi="Arial" w:cs="Arial"/>
          <w:b/>
          <w:sz w:val="20"/>
          <w:szCs w:val="20"/>
        </w:rPr>
        <w:t>Rayburn Building, Room B339</w:t>
      </w:r>
    </w:p>
    <w:p w:rsidR="00EC5D23" w:rsidRPr="00825D21" w:rsidRDefault="00EC5D23" w:rsidP="00EC5D23">
      <w:pPr>
        <w:autoSpaceDE w:val="0"/>
        <w:autoSpaceDN w:val="0"/>
        <w:adjustRightInd w:val="0"/>
        <w:ind w:left="2160" w:hanging="2160"/>
        <w:rPr>
          <w:rFonts w:ascii="Arial" w:hAnsi="Arial" w:cs="Arial"/>
          <w:sz w:val="20"/>
          <w:szCs w:val="20"/>
        </w:rPr>
      </w:pPr>
    </w:p>
    <w:p w:rsidR="00EC5D23" w:rsidRPr="00825D21" w:rsidRDefault="00EC5D23" w:rsidP="00EC5D23">
      <w:pPr>
        <w:autoSpaceDE w:val="0"/>
        <w:autoSpaceDN w:val="0"/>
        <w:adjustRightInd w:val="0"/>
        <w:ind w:left="2160" w:hanging="2160"/>
        <w:rPr>
          <w:rFonts w:ascii="Arial" w:hAnsi="Arial" w:cs="Arial"/>
          <w:b/>
          <w:i/>
          <w:sz w:val="20"/>
          <w:szCs w:val="20"/>
        </w:rPr>
      </w:pPr>
      <w:proofErr w:type="gramStart"/>
      <w:r w:rsidRPr="00825D21">
        <w:rPr>
          <w:rFonts w:ascii="Arial" w:hAnsi="Arial" w:cs="Arial"/>
          <w:b/>
          <w:sz w:val="20"/>
          <w:szCs w:val="20"/>
        </w:rPr>
        <w:t>1:30 p.m. – 2:45 p.m.</w:t>
      </w:r>
      <w:proofErr w:type="gramEnd"/>
      <w:r w:rsidRPr="00825D21">
        <w:rPr>
          <w:rFonts w:ascii="Arial" w:hAnsi="Arial" w:cs="Arial"/>
          <w:b/>
          <w:sz w:val="20"/>
          <w:szCs w:val="20"/>
        </w:rPr>
        <w:tab/>
      </w:r>
      <w:r w:rsidRPr="00825D21">
        <w:rPr>
          <w:rFonts w:ascii="Arial" w:hAnsi="Arial" w:cs="Arial"/>
          <w:b/>
          <w:sz w:val="20"/>
          <w:szCs w:val="20"/>
        </w:rPr>
        <w:tab/>
        <w:t>Conduct House visits</w:t>
      </w:r>
    </w:p>
    <w:p w:rsidR="00EC5D23" w:rsidRPr="00825D21" w:rsidRDefault="00EC5D23" w:rsidP="00EC5D23">
      <w:pPr>
        <w:autoSpaceDE w:val="0"/>
        <w:autoSpaceDN w:val="0"/>
        <w:adjustRightInd w:val="0"/>
        <w:rPr>
          <w:rFonts w:ascii="Arial" w:hAnsi="Arial" w:cs="Arial"/>
          <w:sz w:val="20"/>
          <w:szCs w:val="20"/>
        </w:rPr>
      </w:pPr>
      <w:r w:rsidRPr="00825D21">
        <w:rPr>
          <w:rFonts w:ascii="Arial" w:hAnsi="Arial" w:cs="Arial"/>
          <w:sz w:val="20"/>
          <w:szCs w:val="20"/>
        </w:rPr>
        <w:tab/>
      </w:r>
      <w:r w:rsidRPr="00825D21">
        <w:rPr>
          <w:rFonts w:ascii="Arial" w:hAnsi="Arial" w:cs="Arial"/>
          <w:sz w:val="20"/>
          <w:szCs w:val="20"/>
        </w:rPr>
        <w:tab/>
      </w:r>
      <w:r w:rsidRPr="00825D21">
        <w:rPr>
          <w:rFonts w:ascii="Arial" w:hAnsi="Arial" w:cs="Arial"/>
          <w:sz w:val="20"/>
          <w:szCs w:val="20"/>
        </w:rPr>
        <w:tab/>
      </w:r>
    </w:p>
    <w:p w:rsidR="00EC5D23" w:rsidRPr="00825D21" w:rsidRDefault="00EC5D23" w:rsidP="00EC5D23">
      <w:pPr>
        <w:autoSpaceDE w:val="0"/>
        <w:autoSpaceDN w:val="0"/>
        <w:adjustRightInd w:val="0"/>
        <w:ind w:left="2160" w:hanging="2160"/>
        <w:rPr>
          <w:rFonts w:ascii="Arial" w:hAnsi="Arial" w:cs="Arial"/>
          <w:b/>
          <w:bCs/>
          <w:iCs/>
          <w:sz w:val="20"/>
          <w:szCs w:val="20"/>
        </w:rPr>
      </w:pPr>
      <w:proofErr w:type="gramStart"/>
      <w:r w:rsidRPr="00825D21">
        <w:rPr>
          <w:rFonts w:ascii="Arial" w:hAnsi="Arial" w:cs="Arial"/>
          <w:b/>
          <w:sz w:val="20"/>
          <w:szCs w:val="20"/>
        </w:rPr>
        <w:t>3:00 p.m.</w:t>
      </w:r>
      <w:proofErr w:type="gramEnd"/>
      <w:r w:rsidRPr="00825D21">
        <w:rPr>
          <w:rFonts w:ascii="Arial" w:hAnsi="Arial" w:cs="Arial"/>
          <w:b/>
          <w:sz w:val="20"/>
          <w:szCs w:val="20"/>
        </w:rPr>
        <w:t xml:space="preserve"> </w:t>
      </w:r>
      <w:r w:rsidRPr="00825D21">
        <w:rPr>
          <w:rFonts w:ascii="Arial" w:hAnsi="Arial" w:cs="Arial"/>
          <w:b/>
          <w:sz w:val="20"/>
          <w:szCs w:val="20"/>
        </w:rPr>
        <w:tab/>
      </w:r>
      <w:r w:rsidRPr="00825D21">
        <w:rPr>
          <w:rFonts w:ascii="Arial" w:hAnsi="Arial" w:cs="Arial"/>
          <w:b/>
          <w:sz w:val="20"/>
          <w:szCs w:val="20"/>
        </w:rPr>
        <w:tab/>
      </w:r>
      <w:r w:rsidRPr="00825D21">
        <w:rPr>
          <w:rFonts w:ascii="Arial" w:hAnsi="Arial" w:cs="Arial"/>
          <w:b/>
          <w:bCs/>
          <w:iCs/>
          <w:sz w:val="20"/>
          <w:szCs w:val="20"/>
        </w:rPr>
        <w:t>Bus</w:t>
      </w:r>
      <w:r w:rsidR="00894A6C" w:rsidRPr="00825D21">
        <w:rPr>
          <w:rFonts w:ascii="Arial" w:hAnsi="Arial" w:cs="Arial"/>
          <w:b/>
          <w:bCs/>
          <w:iCs/>
          <w:sz w:val="20"/>
          <w:szCs w:val="20"/>
        </w:rPr>
        <w:t>es</w:t>
      </w:r>
      <w:r w:rsidRPr="00825D21">
        <w:rPr>
          <w:rFonts w:ascii="Arial" w:hAnsi="Arial" w:cs="Arial"/>
          <w:b/>
          <w:bCs/>
          <w:iCs/>
          <w:sz w:val="20"/>
          <w:szCs w:val="20"/>
        </w:rPr>
        <w:t xml:space="preserve"> depart for Hyatt Hotel</w:t>
      </w:r>
    </w:p>
    <w:p w:rsidR="00EC5D23" w:rsidRPr="00825D21" w:rsidRDefault="00EC5D23" w:rsidP="00EC5D23">
      <w:pPr>
        <w:autoSpaceDE w:val="0"/>
        <w:autoSpaceDN w:val="0"/>
        <w:adjustRightInd w:val="0"/>
        <w:ind w:left="2160" w:hanging="2160"/>
        <w:rPr>
          <w:rFonts w:ascii="Arial" w:hAnsi="Arial" w:cs="Arial"/>
          <w:b/>
          <w:bCs/>
          <w:iCs/>
          <w:sz w:val="20"/>
          <w:szCs w:val="20"/>
        </w:rPr>
      </w:pPr>
    </w:p>
    <w:p w:rsidR="00EC5D23" w:rsidRPr="00825D21" w:rsidRDefault="00EC5D23" w:rsidP="00EC5D23">
      <w:pPr>
        <w:autoSpaceDE w:val="0"/>
        <w:autoSpaceDN w:val="0"/>
        <w:adjustRightInd w:val="0"/>
        <w:ind w:left="2160" w:hanging="2160"/>
        <w:rPr>
          <w:rFonts w:ascii="Arial" w:hAnsi="Arial" w:cs="Arial"/>
          <w:b/>
          <w:bCs/>
          <w:iCs/>
          <w:sz w:val="20"/>
          <w:szCs w:val="20"/>
        </w:rPr>
      </w:pPr>
      <w:proofErr w:type="gramStart"/>
      <w:r w:rsidRPr="00825D21">
        <w:rPr>
          <w:rFonts w:ascii="Arial" w:hAnsi="Arial" w:cs="Arial"/>
          <w:b/>
          <w:bCs/>
          <w:iCs/>
          <w:sz w:val="20"/>
          <w:szCs w:val="20"/>
        </w:rPr>
        <w:t>3:00 p.m.</w:t>
      </w:r>
      <w:proofErr w:type="gramEnd"/>
      <w:r w:rsidRPr="00825D21">
        <w:rPr>
          <w:rFonts w:ascii="Arial" w:hAnsi="Arial" w:cs="Arial"/>
          <w:b/>
          <w:bCs/>
          <w:iCs/>
          <w:sz w:val="20"/>
          <w:szCs w:val="20"/>
        </w:rPr>
        <w:tab/>
      </w:r>
      <w:r w:rsidRPr="00825D21">
        <w:rPr>
          <w:rFonts w:ascii="Arial" w:hAnsi="Arial" w:cs="Arial"/>
          <w:b/>
          <w:bCs/>
          <w:iCs/>
          <w:sz w:val="20"/>
          <w:szCs w:val="20"/>
        </w:rPr>
        <w:tab/>
        <w:t>Free Time</w:t>
      </w:r>
    </w:p>
    <w:p w:rsidR="00EC5D23" w:rsidRPr="00825D21" w:rsidRDefault="00EC5D23" w:rsidP="00EC5D23">
      <w:pPr>
        <w:autoSpaceDE w:val="0"/>
        <w:autoSpaceDN w:val="0"/>
        <w:adjustRightInd w:val="0"/>
        <w:ind w:left="2160" w:hanging="2160"/>
        <w:rPr>
          <w:rFonts w:ascii="Arial" w:hAnsi="Arial" w:cs="Arial"/>
          <w:bCs/>
          <w:iCs/>
          <w:sz w:val="20"/>
          <w:szCs w:val="20"/>
        </w:rPr>
      </w:pPr>
    </w:p>
    <w:p w:rsidR="00E021A4" w:rsidRPr="00825D21" w:rsidRDefault="00E021A4"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B44C80" w:rsidRPr="00825D21" w:rsidRDefault="00B44C80" w:rsidP="00E021A4">
      <w:pPr>
        <w:autoSpaceDE w:val="0"/>
        <w:autoSpaceDN w:val="0"/>
        <w:adjustRightInd w:val="0"/>
        <w:jc w:val="center"/>
        <w:rPr>
          <w:rFonts w:ascii="Arial" w:hAnsi="Arial" w:cs="Arial"/>
          <w:b/>
          <w:bCs/>
          <w:iCs/>
          <w:color w:val="1F497D" w:themeColor="text2"/>
          <w:sz w:val="28"/>
          <w:szCs w:val="28"/>
        </w:rPr>
      </w:pPr>
    </w:p>
    <w:p w:rsidR="00E021A4" w:rsidRPr="00825D21" w:rsidRDefault="00E021A4" w:rsidP="00155BB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center"/>
        <w:rPr>
          <w:rFonts w:ascii="Arial" w:hAnsi="Arial" w:cs="Arial"/>
          <w:b/>
          <w:bCs/>
          <w:iCs/>
          <w:color w:val="1F497D" w:themeColor="text2"/>
          <w:sz w:val="28"/>
          <w:szCs w:val="28"/>
        </w:rPr>
      </w:pPr>
      <w:r w:rsidRPr="00825D21">
        <w:rPr>
          <w:rFonts w:ascii="Arial" w:hAnsi="Arial" w:cs="Arial"/>
          <w:b/>
          <w:bCs/>
          <w:iCs/>
          <w:color w:val="1F497D" w:themeColor="text2"/>
          <w:sz w:val="28"/>
          <w:szCs w:val="28"/>
        </w:rPr>
        <w:lastRenderedPageBreak/>
        <w:t>Friday, July 24</w:t>
      </w:r>
      <w:r w:rsidRPr="00825D21">
        <w:rPr>
          <w:rFonts w:ascii="Arial" w:hAnsi="Arial" w:cs="Arial"/>
          <w:b/>
          <w:bCs/>
          <w:iCs/>
          <w:color w:val="1F497D" w:themeColor="text2"/>
          <w:sz w:val="28"/>
          <w:szCs w:val="28"/>
          <w:vertAlign w:val="superscript"/>
        </w:rPr>
        <w:t>th</w:t>
      </w:r>
      <w:r w:rsidRPr="00825D21">
        <w:rPr>
          <w:rFonts w:ascii="Arial" w:hAnsi="Arial" w:cs="Arial"/>
          <w:b/>
          <w:bCs/>
          <w:iCs/>
          <w:color w:val="1F497D" w:themeColor="text2"/>
          <w:sz w:val="28"/>
          <w:szCs w:val="28"/>
        </w:rPr>
        <w:t>, 2015</w:t>
      </w:r>
    </w:p>
    <w:p w:rsidR="00E021A4" w:rsidRPr="00825D21" w:rsidRDefault="00E021A4" w:rsidP="00EC5D23">
      <w:pPr>
        <w:autoSpaceDE w:val="0"/>
        <w:autoSpaceDN w:val="0"/>
        <w:adjustRightInd w:val="0"/>
        <w:ind w:left="2160" w:hanging="2160"/>
        <w:rPr>
          <w:rFonts w:ascii="Arial" w:hAnsi="Arial" w:cs="Arial"/>
          <w:bCs/>
          <w:iCs/>
          <w:sz w:val="20"/>
          <w:szCs w:val="20"/>
        </w:rPr>
      </w:pPr>
    </w:p>
    <w:p w:rsidR="00E826CE" w:rsidRPr="00825D21" w:rsidRDefault="00E826CE" w:rsidP="00E826CE">
      <w:pPr>
        <w:autoSpaceDE w:val="0"/>
        <w:autoSpaceDN w:val="0"/>
        <w:adjustRightInd w:val="0"/>
        <w:spacing w:after="120"/>
        <w:jc w:val="center"/>
        <w:rPr>
          <w:rFonts w:ascii="Arial" w:hAnsi="Arial" w:cs="Arial"/>
          <w:b/>
          <w:color w:val="1F497D" w:themeColor="text2"/>
          <w:sz w:val="28"/>
          <w:szCs w:val="28"/>
        </w:rPr>
      </w:pPr>
      <w:r w:rsidRPr="00825D21">
        <w:rPr>
          <w:rFonts w:ascii="Arial" w:hAnsi="Arial" w:cs="Arial"/>
          <w:b/>
          <w:color w:val="1F497D" w:themeColor="text2"/>
          <w:sz w:val="28"/>
          <w:szCs w:val="28"/>
        </w:rPr>
        <w:t>General Session</w:t>
      </w:r>
    </w:p>
    <w:p w:rsidR="00D1206A" w:rsidRPr="00825D21" w:rsidRDefault="00D1206A" w:rsidP="00B44C80">
      <w:pPr>
        <w:autoSpaceDE w:val="0"/>
        <w:autoSpaceDN w:val="0"/>
        <w:adjustRightInd w:val="0"/>
        <w:jc w:val="center"/>
        <w:rPr>
          <w:rFonts w:ascii="Arial" w:hAnsi="Arial" w:cs="Arial"/>
          <w:sz w:val="22"/>
          <w:szCs w:val="22"/>
        </w:rPr>
      </w:pPr>
      <w:proofErr w:type="gramStart"/>
      <w:r w:rsidRPr="00825D21">
        <w:rPr>
          <w:rFonts w:ascii="Arial" w:hAnsi="Arial" w:cs="Arial"/>
          <w:sz w:val="22"/>
          <w:szCs w:val="22"/>
        </w:rPr>
        <w:t>Friday, July 24, 2015</w:t>
      </w:r>
      <w:r w:rsidRPr="00825D21">
        <w:rPr>
          <w:rFonts w:ascii="Arial" w:hAnsi="Arial" w:cs="Arial"/>
          <w:sz w:val="22"/>
          <w:szCs w:val="22"/>
        </w:rPr>
        <w:tab/>
      </w:r>
      <w:r w:rsidRPr="00825D21">
        <w:rPr>
          <w:rFonts w:ascii="Arial" w:hAnsi="Arial" w:cs="Arial"/>
          <w:sz w:val="22"/>
          <w:szCs w:val="22"/>
        </w:rPr>
        <w:tab/>
      </w:r>
      <w:r w:rsidR="00E826CE" w:rsidRPr="00825D21">
        <w:rPr>
          <w:rFonts w:ascii="Arial" w:hAnsi="Arial" w:cs="Arial"/>
          <w:sz w:val="22"/>
          <w:szCs w:val="22"/>
        </w:rPr>
        <w:t>8:30 a.m. – 10:30 a.m.</w:t>
      </w:r>
      <w:proofErr w:type="gramEnd"/>
    </w:p>
    <w:p w:rsidR="00E826CE" w:rsidRPr="00825D21" w:rsidRDefault="00EF5B7B" w:rsidP="00894A6C">
      <w:pPr>
        <w:autoSpaceDE w:val="0"/>
        <w:autoSpaceDN w:val="0"/>
        <w:adjustRightInd w:val="0"/>
        <w:jc w:val="center"/>
        <w:rPr>
          <w:rFonts w:ascii="Arial" w:hAnsi="Arial" w:cs="Arial"/>
          <w:b/>
          <w:sz w:val="22"/>
          <w:szCs w:val="22"/>
        </w:rPr>
      </w:pPr>
      <w:r w:rsidRPr="00825D21">
        <w:rPr>
          <w:rFonts w:ascii="Arial" w:hAnsi="Arial" w:cs="Arial"/>
          <w:b/>
          <w:sz w:val="22"/>
          <w:szCs w:val="22"/>
        </w:rPr>
        <w:t xml:space="preserve">Regency Ballroom </w:t>
      </w:r>
      <w:proofErr w:type="spellStart"/>
      <w:r w:rsidRPr="00825D21">
        <w:rPr>
          <w:rFonts w:ascii="Arial" w:hAnsi="Arial" w:cs="Arial"/>
          <w:b/>
          <w:sz w:val="22"/>
          <w:szCs w:val="22"/>
        </w:rPr>
        <w:t>A&amp;B</w:t>
      </w:r>
      <w:proofErr w:type="spellEnd"/>
    </w:p>
    <w:p w:rsidR="00E826CE" w:rsidRPr="00825D21" w:rsidRDefault="00E826CE" w:rsidP="00EC5D23">
      <w:pPr>
        <w:autoSpaceDE w:val="0"/>
        <w:autoSpaceDN w:val="0"/>
        <w:adjustRightInd w:val="0"/>
        <w:rPr>
          <w:rFonts w:ascii="Arial" w:hAnsi="Arial" w:cs="Arial"/>
          <w:b/>
          <w:sz w:val="20"/>
          <w:szCs w:val="20"/>
        </w:rPr>
      </w:pPr>
    </w:p>
    <w:p w:rsidR="00E826CE" w:rsidRPr="00825D21" w:rsidRDefault="00EC5D23" w:rsidP="00E826CE">
      <w:pPr>
        <w:rPr>
          <w:rFonts w:ascii="Arial" w:hAnsi="Arial" w:cs="Arial"/>
          <w:b/>
          <w:i/>
        </w:rPr>
      </w:pPr>
      <w:r w:rsidRPr="00825D21">
        <w:rPr>
          <w:rFonts w:ascii="Arial" w:hAnsi="Arial" w:cs="Arial"/>
          <w:b/>
          <w:i/>
          <w:color w:val="1F497D" w:themeColor="text2"/>
        </w:rPr>
        <w:t>E</w:t>
      </w:r>
      <w:r w:rsidR="008A4198" w:rsidRPr="00825D21">
        <w:rPr>
          <w:rFonts w:ascii="Arial" w:hAnsi="Arial" w:cs="Arial"/>
          <w:b/>
          <w:i/>
          <w:color w:val="1F497D" w:themeColor="text2"/>
        </w:rPr>
        <w:t>xemplary Practice Idea Exchange</w:t>
      </w:r>
      <w:r w:rsidRPr="00825D21">
        <w:rPr>
          <w:rFonts w:ascii="Arial" w:hAnsi="Arial" w:cs="Arial"/>
          <w:b/>
          <w:i/>
        </w:rPr>
        <w:tab/>
      </w:r>
      <w:r w:rsidRPr="00825D21">
        <w:rPr>
          <w:rFonts w:ascii="Arial" w:hAnsi="Arial" w:cs="Arial"/>
          <w:b/>
          <w:i/>
        </w:rPr>
        <w:tab/>
      </w:r>
      <w:r w:rsidRPr="00825D21">
        <w:rPr>
          <w:rFonts w:ascii="Arial" w:hAnsi="Arial" w:cs="Arial"/>
          <w:b/>
          <w:i/>
        </w:rPr>
        <w:tab/>
      </w:r>
      <w:r w:rsidRPr="00825D21">
        <w:rPr>
          <w:rFonts w:ascii="Arial" w:hAnsi="Arial" w:cs="Arial"/>
          <w:b/>
          <w:i/>
        </w:rPr>
        <w:tab/>
      </w:r>
    </w:p>
    <w:p w:rsidR="00E826CE" w:rsidRPr="00825D21" w:rsidRDefault="00E826CE" w:rsidP="00E826CE">
      <w:pPr>
        <w:rPr>
          <w:rFonts w:ascii="Arial" w:hAnsi="Arial" w:cs="Arial"/>
          <w:sz w:val="22"/>
          <w:szCs w:val="22"/>
        </w:rPr>
      </w:pPr>
    </w:p>
    <w:p w:rsidR="008C1412" w:rsidRPr="00825D21" w:rsidRDefault="008C1412" w:rsidP="00E826CE">
      <w:pPr>
        <w:rPr>
          <w:rFonts w:ascii="Arial" w:hAnsi="Arial" w:cs="Arial"/>
          <w:b/>
          <w:i/>
          <w:color w:val="1F497D" w:themeColor="text2"/>
          <w:sz w:val="22"/>
          <w:szCs w:val="22"/>
        </w:rPr>
      </w:pPr>
      <w:r w:rsidRPr="00825D21">
        <w:rPr>
          <w:rFonts w:ascii="Arial" w:hAnsi="Arial" w:cs="Arial"/>
          <w:b/>
          <w:i/>
          <w:color w:val="1F497D" w:themeColor="text2"/>
          <w:sz w:val="22"/>
          <w:szCs w:val="22"/>
        </w:rPr>
        <w:t>Session 1:</w:t>
      </w:r>
      <w:r w:rsidRPr="00825D21">
        <w:rPr>
          <w:rFonts w:ascii="Arial" w:hAnsi="Arial" w:cs="Arial"/>
          <w:color w:val="1F497D" w:themeColor="text2"/>
          <w:sz w:val="22"/>
          <w:szCs w:val="22"/>
        </w:rPr>
        <w:t xml:space="preserve">  </w:t>
      </w:r>
      <w:r w:rsidRPr="00825D21">
        <w:rPr>
          <w:rFonts w:ascii="Arial" w:hAnsi="Arial" w:cs="Arial"/>
          <w:b/>
          <w:i/>
          <w:color w:val="1F497D" w:themeColor="text2"/>
          <w:sz w:val="22"/>
          <w:szCs w:val="22"/>
        </w:rPr>
        <w:t>Let’s Talk About Growing a Non-Profit Business:  Where to Invest, Time, Energy, and Money</w:t>
      </w:r>
    </w:p>
    <w:p w:rsidR="00E826CE" w:rsidRPr="00825D21" w:rsidRDefault="00E826CE" w:rsidP="00E826CE">
      <w:pPr>
        <w:rPr>
          <w:rFonts w:ascii="Arial" w:hAnsi="Arial" w:cs="Arial"/>
          <w:sz w:val="22"/>
          <w:szCs w:val="22"/>
        </w:rPr>
      </w:pPr>
    </w:p>
    <w:p w:rsidR="008C1412" w:rsidRPr="00825D21" w:rsidRDefault="008C1412" w:rsidP="00E826CE">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Sean Boyd, MA, LPC, Executive Director, Colorado Counseling </w:t>
      </w:r>
      <w:r w:rsidR="008A4198" w:rsidRPr="00825D21">
        <w:rPr>
          <w:rFonts w:ascii="Arial" w:hAnsi="Arial" w:cs="Arial"/>
          <w:sz w:val="22"/>
          <w:szCs w:val="22"/>
        </w:rPr>
        <w:t>Association</w:t>
      </w:r>
    </w:p>
    <w:p w:rsidR="008C1412" w:rsidRPr="00825D21" w:rsidRDefault="008C1412" w:rsidP="008C1412">
      <w:pPr>
        <w:ind w:left="2880"/>
        <w:rPr>
          <w:rFonts w:ascii="Arial" w:hAnsi="Arial" w:cs="Arial"/>
          <w:sz w:val="22"/>
          <w:szCs w:val="22"/>
        </w:rPr>
      </w:pPr>
    </w:p>
    <w:p w:rsidR="008C1412" w:rsidRPr="00825D21" w:rsidRDefault="008C1412" w:rsidP="00E826CE">
      <w:pPr>
        <w:rPr>
          <w:rFonts w:ascii="Arial" w:hAnsi="Arial" w:cs="Arial"/>
          <w:sz w:val="22"/>
          <w:szCs w:val="22"/>
        </w:rPr>
      </w:pPr>
      <w:r w:rsidRPr="00825D21">
        <w:rPr>
          <w:rFonts w:ascii="Arial" w:hAnsi="Arial" w:cs="Arial"/>
          <w:sz w:val="22"/>
          <w:szCs w:val="22"/>
        </w:rPr>
        <w:t>Lea</w:t>
      </w:r>
      <w:r w:rsidR="00CB790A" w:rsidRPr="00825D21">
        <w:rPr>
          <w:rFonts w:ascii="Arial" w:hAnsi="Arial" w:cs="Arial"/>
          <w:sz w:val="22"/>
          <w:szCs w:val="22"/>
        </w:rPr>
        <w:t>r</w:t>
      </w:r>
      <w:r w:rsidRPr="00825D21">
        <w:rPr>
          <w:rFonts w:ascii="Arial" w:hAnsi="Arial" w:cs="Arial"/>
          <w:sz w:val="22"/>
          <w:szCs w:val="22"/>
        </w:rPr>
        <w:t>n how the Col</w:t>
      </w:r>
      <w:r w:rsidR="00910E3D" w:rsidRPr="00825D21">
        <w:rPr>
          <w:rFonts w:ascii="Arial" w:hAnsi="Arial" w:cs="Arial"/>
          <w:sz w:val="22"/>
          <w:szCs w:val="22"/>
        </w:rPr>
        <w:t>orado Counseling Association led</w:t>
      </w:r>
      <w:r w:rsidRPr="00825D21">
        <w:rPr>
          <w:rFonts w:ascii="Arial" w:hAnsi="Arial" w:cs="Arial"/>
          <w:sz w:val="22"/>
          <w:szCs w:val="22"/>
        </w:rPr>
        <w:t xml:space="preserve"> itself using $15,000, a strategic plan, communication vehicles, and vision to transition from a volunteer run term-by-term association to a legitimate business with 1</w:t>
      </w:r>
      <w:r w:rsidR="00894A6C" w:rsidRPr="00825D21">
        <w:rPr>
          <w:rFonts w:ascii="Arial" w:hAnsi="Arial" w:cs="Arial"/>
          <w:sz w:val="22"/>
          <w:szCs w:val="22"/>
        </w:rPr>
        <w:t>,</w:t>
      </w:r>
      <w:r w:rsidRPr="00825D21">
        <w:rPr>
          <w:rFonts w:ascii="Arial" w:hAnsi="Arial" w:cs="Arial"/>
          <w:sz w:val="22"/>
          <w:szCs w:val="22"/>
        </w:rPr>
        <w:t>250 members, 1</w:t>
      </w:r>
      <w:r w:rsidR="00894A6C" w:rsidRPr="00825D21">
        <w:rPr>
          <w:rFonts w:ascii="Arial" w:hAnsi="Arial" w:cs="Arial"/>
          <w:sz w:val="22"/>
          <w:szCs w:val="22"/>
        </w:rPr>
        <w:t>,</w:t>
      </w:r>
      <w:r w:rsidRPr="00825D21">
        <w:rPr>
          <w:rFonts w:ascii="Arial" w:hAnsi="Arial" w:cs="Arial"/>
          <w:sz w:val="22"/>
          <w:szCs w:val="22"/>
        </w:rPr>
        <w:t>000 conference attendees, and the funds needed to support a successful future.</w:t>
      </w:r>
    </w:p>
    <w:p w:rsidR="008C1412" w:rsidRPr="00825D21" w:rsidRDefault="008C1412" w:rsidP="008C1412">
      <w:pPr>
        <w:ind w:left="2880"/>
        <w:rPr>
          <w:rFonts w:ascii="Arial" w:hAnsi="Arial" w:cs="Arial"/>
          <w:sz w:val="22"/>
          <w:szCs w:val="22"/>
        </w:rPr>
      </w:pPr>
    </w:p>
    <w:p w:rsidR="00E4134D" w:rsidRPr="00825D21" w:rsidRDefault="008C1412" w:rsidP="00E826CE">
      <w:pPr>
        <w:rPr>
          <w:rFonts w:ascii="Arial" w:hAnsi="Arial" w:cs="Arial"/>
          <w:b/>
          <w:bCs/>
          <w:i/>
          <w:color w:val="1F497D" w:themeColor="text2"/>
          <w:sz w:val="22"/>
          <w:szCs w:val="22"/>
        </w:rPr>
      </w:pPr>
      <w:r w:rsidRPr="00825D21">
        <w:rPr>
          <w:rFonts w:ascii="Arial" w:hAnsi="Arial" w:cs="Arial"/>
          <w:b/>
          <w:i/>
          <w:color w:val="1F497D" w:themeColor="text2"/>
          <w:sz w:val="22"/>
          <w:szCs w:val="22"/>
        </w:rPr>
        <w:t>Session 2:</w:t>
      </w:r>
      <w:r w:rsidRPr="00825D21">
        <w:rPr>
          <w:rFonts w:ascii="Arial" w:hAnsi="Arial" w:cs="Arial"/>
          <w:color w:val="1F497D" w:themeColor="text2"/>
          <w:sz w:val="22"/>
          <w:szCs w:val="22"/>
        </w:rPr>
        <w:t xml:space="preserve">  </w:t>
      </w:r>
      <w:r w:rsidR="00652522" w:rsidRPr="00825D21">
        <w:rPr>
          <w:rFonts w:ascii="Arial" w:hAnsi="Arial" w:cs="Arial"/>
          <w:b/>
          <w:bCs/>
          <w:i/>
          <w:color w:val="1F497D" w:themeColor="text2"/>
          <w:sz w:val="22"/>
          <w:szCs w:val="22"/>
        </w:rPr>
        <w:t>A Framework for Mentoring Within and A</w:t>
      </w:r>
      <w:r w:rsidR="00E4134D" w:rsidRPr="00825D21">
        <w:rPr>
          <w:rFonts w:ascii="Arial" w:hAnsi="Arial" w:cs="Arial"/>
          <w:b/>
          <w:bCs/>
          <w:i/>
          <w:color w:val="1F497D" w:themeColor="text2"/>
          <w:sz w:val="22"/>
          <w:szCs w:val="22"/>
        </w:rPr>
        <w:t>cross the ACA Structure</w:t>
      </w:r>
    </w:p>
    <w:p w:rsidR="008C1412" w:rsidRPr="00825D21" w:rsidRDefault="008C1412" w:rsidP="00E4134D">
      <w:pPr>
        <w:ind w:left="2880"/>
        <w:rPr>
          <w:rFonts w:ascii="Arial" w:hAnsi="Arial" w:cs="Arial"/>
          <w:sz w:val="22"/>
          <w:szCs w:val="22"/>
        </w:rPr>
      </w:pPr>
    </w:p>
    <w:p w:rsidR="00E4134D" w:rsidRPr="00825D21" w:rsidRDefault="00E4134D" w:rsidP="00E826CE">
      <w:pPr>
        <w:rPr>
          <w:rFonts w:ascii="Arial" w:hAnsi="Arial" w:cs="Arial"/>
          <w:sz w:val="22"/>
          <w:szCs w:val="22"/>
        </w:rPr>
      </w:pPr>
      <w:r w:rsidRPr="00825D21">
        <w:rPr>
          <w:rFonts w:ascii="Arial" w:hAnsi="Arial" w:cs="Arial"/>
          <w:b/>
          <w:sz w:val="22"/>
          <w:szCs w:val="22"/>
        </w:rPr>
        <w:t>Presenters:</w:t>
      </w:r>
      <w:r w:rsidRPr="00825D21">
        <w:rPr>
          <w:rFonts w:ascii="Arial" w:hAnsi="Arial" w:cs="Arial"/>
          <w:sz w:val="22"/>
          <w:szCs w:val="22"/>
        </w:rPr>
        <w:t xml:space="preserve">  Kate Williams, Secretary/Treasurer of ACA-SR, Ad Hoc member of the ACA Branch Development Committee, and Past President of the Florida Counseling Association</w:t>
      </w:r>
    </w:p>
    <w:p w:rsidR="00894A6C" w:rsidRPr="00825D21" w:rsidRDefault="008A4198" w:rsidP="00E826CE">
      <w:pPr>
        <w:rPr>
          <w:rFonts w:ascii="Arial" w:hAnsi="Arial" w:cs="Arial"/>
          <w:sz w:val="22"/>
          <w:szCs w:val="22"/>
        </w:rPr>
      </w:pPr>
      <w:r w:rsidRPr="00825D21">
        <w:rPr>
          <w:rFonts w:ascii="Arial" w:hAnsi="Arial" w:cs="Arial"/>
          <w:sz w:val="22"/>
          <w:szCs w:val="22"/>
        </w:rPr>
        <w:t xml:space="preserve">Victoria Kress, Ph.D., </w:t>
      </w:r>
      <w:proofErr w:type="spellStart"/>
      <w:r w:rsidRPr="00825D21">
        <w:rPr>
          <w:rFonts w:ascii="Arial" w:hAnsi="Arial" w:cs="Arial"/>
          <w:sz w:val="22"/>
          <w:szCs w:val="22"/>
        </w:rPr>
        <w:t>LPCC</w:t>
      </w:r>
      <w:proofErr w:type="spellEnd"/>
      <w:r w:rsidRPr="00825D21">
        <w:rPr>
          <w:rFonts w:ascii="Arial" w:hAnsi="Arial" w:cs="Arial"/>
          <w:sz w:val="22"/>
          <w:szCs w:val="22"/>
        </w:rPr>
        <w:t>-S (OH), NCC, Chair, Branch Development Committee, Chair-elect</w:t>
      </w:r>
      <w:r w:rsidR="00F16F3F" w:rsidRPr="00825D21">
        <w:rPr>
          <w:rFonts w:ascii="Arial" w:hAnsi="Arial" w:cs="Arial"/>
          <w:sz w:val="22"/>
          <w:szCs w:val="22"/>
        </w:rPr>
        <w:t>,</w:t>
      </w:r>
      <w:r w:rsidRPr="00825D21">
        <w:rPr>
          <w:rFonts w:ascii="Arial" w:hAnsi="Arial" w:cs="Arial"/>
          <w:sz w:val="22"/>
          <w:szCs w:val="22"/>
        </w:rPr>
        <w:t xml:space="preserve"> </w:t>
      </w:r>
      <w:r w:rsidR="00026C5C" w:rsidRPr="00825D21">
        <w:rPr>
          <w:rFonts w:ascii="Arial" w:hAnsi="Arial" w:cs="Arial"/>
          <w:sz w:val="22"/>
          <w:szCs w:val="22"/>
        </w:rPr>
        <w:t>Mid</w:t>
      </w:r>
      <w:r w:rsidR="009D17F9" w:rsidRPr="00825D21">
        <w:rPr>
          <w:rFonts w:ascii="Arial" w:hAnsi="Arial" w:cs="Arial"/>
          <w:sz w:val="22"/>
          <w:szCs w:val="22"/>
        </w:rPr>
        <w:t>west R</w:t>
      </w:r>
      <w:r w:rsidRPr="00825D21">
        <w:rPr>
          <w:rFonts w:ascii="Arial" w:hAnsi="Arial" w:cs="Arial"/>
          <w:sz w:val="22"/>
          <w:szCs w:val="22"/>
        </w:rPr>
        <w:t xml:space="preserve">egion, </w:t>
      </w:r>
      <w:r w:rsidR="00894A6C" w:rsidRPr="00825D21">
        <w:rPr>
          <w:rFonts w:ascii="Arial" w:hAnsi="Arial" w:cs="Arial"/>
          <w:sz w:val="22"/>
          <w:szCs w:val="22"/>
        </w:rPr>
        <w:t xml:space="preserve">and </w:t>
      </w:r>
      <w:r w:rsidRPr="00825D21">
        <w:rPr>
          <w:rFonts w:ascii="Arial" w:hAnsi="Arial" w:cs="Arial"/>
          <w:sz w:val="22"/>
          <w:szCs w:val="22"/>
        </w:rPr>
        <w:t xml:space="preserve">Past President of the Ohio Counseling Association </w:t>
      </w:r>
    </w:p>
    <w:p w:rsidR="00E4134D" w:rsidRPr="00825D21" w:rsidRDefault="00E4134D" w:rsidP="00E4134D">
      <w:pPr>
        <w:ind w:left="2880"/>
        <w:rPr>
          <w:rFonts w:ascii="Arial" w:hAnsi="Arial" w:cs="Arial"/>
          <w:sz w:val="22"/>
          <w:szCs w:val="22"/>
        </w:rPr>
      </w:pPr>
    </w:p>
    <w:p w:rsidR="00E4134D" w:rsidRPr="00825D21" w:rsidRDefault="008D7626" w:rsidP="00E826CE">
      <w:pPr>
        <w:rPr>
          <w:rFonts w:ascii="Arial" w:hAnsi="Arial" w:cs="Arial"/>
          <w:sz w:val="22"/>
          <w:szCs w:val="22"/>
        </w:rPr>
      </w:pPr>
      <w:r w:rsidRPr="00825D21">
        <w:rPr>
          <w:rFonts w:ascii="Arial" w:hAnsi="Arial" w:cs="Arial"/>
          <w:sz w:val="22"/>
          <w:szCs w:val="22"/>
        </w:rPr>
        <w:t xml:space="preserve">This presentation will </w:t>
      </w:r>
      <w:r w:rsidR="00E4134D" w:rsidRPr="00825D21">
        <w:rPr>
          <w:rFonts w:ascii="Arial" w:hAnsi="Arial" w:cs="Arial"/>
          <w:sz w:val="22"/>
          <w:szCs w:val="22"/>
        </w:rPr>
        <w:t xml:space="preserve">provide leaders with a framework for mentoring within and across the ACA structure.  </w:t>
      </w:r>
      <w:r w:rsidR="006C7994" w:rsidRPr="00825D21">
        <w:rPr>
          <w:rFonts w:ascii="Arial" w:hAnsi="Arial" w:cs="Arial"/>
          <w:sz w:val="22"/>
          <w:szCs w:val="22"/>
        </w:rPr>
        <w:t xml:space="preserve">The presenters will provide </w:t>
      </w:r>
      <w:r w:rsidR="00E4134D" w:rsidRPr="00825D21">
        <w:rPr>
          <w:rFonts w:ascii="Arial" w:hAnsi="Arial" w:cs="Arial"/>
          <w:sz w:val="22"/>
          <w:szCs w:val="22"/>
        </w:rPr>
        <w:t xml:space="preserve">attendees with a handbook of resources to begin or improve a mentoring program within their section of the ACA structure whether that </w:t>
      </w:r>
      <w:proofErr w:type="gramStart"/>
      <w:r w:rsidR="00E4134D" w:rsidRPr="00825D21">
        <w:rPr>
          <w:rFonts w:ascii="Arial" w:hAnsi="Arial" w:cs="Arial"/>
          <w:sz w:val="22"/>
          <w:szCs w:val="22"/>
        </w:rPr>
        <w:t>be</w:t>
      </w:r>
      <w:proofErr w:type="gramEnd"/>
      <w:r w:rsidR="00E4134D" w:rsidRPr="00825D21">
        <w:rPr>
          <w:rFonts w:ascii="Arial" w:hAnsi="Arial" w:cs="Arial"/>
          <w:sz w:val="22"/>
          <w:szCs w:val="22"/>
        </w:rPr>
        <w:t xml:space="preserve"> a branch, region, division, or committee.  The handbook will include templates for a mentor/mentee agreement, mentor/mentee applications, a list of discussion questions for their relationship building, tips on establishing a mentoring plan, and mentoring and leadership resources.</w:t>
      </w:r>
    </w:p>
    <w:p w:rsidR="00E4134D" w:rsidRPr="00825D21" w:rsidRDefault="00E4134D" w:rsidP="00E4134D">
      <w:pPr>
        <w:ind w:left="2880"/>
        <w:rPr>
          <w:rFonts w:ascii="Arial" w:hAnsi="Arial" w:cs="Arial"/>
          <w:sz w:val="22"/>
          <w:szCs w:val="22"/>
        </w:rPr>
      </w:pPr>
    </w:p>
    <w:p w:rsidR="008C1412" w:rsidRPr="00825D21" w:rsidRDefault="008C1412" w:rsidP="00E826CE">
      <w:pPr>
        <w:rPr>
          <w:rFonts w:ascii="Arial" w:hAnsi="Arial" w:cs="Arial"/>
          <w:b/>
          <w:i/>
          <w:color w:val="1F497D" w:themeColor="text2"/>
          <w:sz w:val="22"/>
          <w:szCs w:val="22"/>
        </w:rPr>
      </w:pPr>
      <w:r w:rsidRPr="00825D21">
        <w:rPr>
          <w:rFonts w:ascii="Arial" w:hAnsi="Arial" w:cs="Arial"/>
          <w:b/>
          <w:i/>
          <w:color w:val="1F497D" w:themeColor="text2"/>
          <w:sz w:val="22"/>
          <w:szCs w:val="22"/>
        </w:rPr>
        <w:t>Session 3:</w:t>
      </w:r>
      <w:r w:rsidRPr="00825D21">
        <w:rPr>
          <w:rFonts w:ascii="Arial" w:hAnsi="Arial" w:cs="Arial"/>
          <w:color w:val="1F497D" w:themeColor="text2"/>
          <w:sz w:val="22"/>
          <w:szCs w:val="22"/>
        </w:rPr>
        <w:t xml:space="preserve"> </w:t>
      </w:r>
      <w:r w:rsidR="00894A6C" w:rsidRPr="00825D21">
        <w:rPr>
          <w:rFonts w:ascii="Arial" w:hAnsi="Arial" w:cs="Arial"/>
          <w:b/>
          <w:i/>
          <w:color w:val="1F497D" w:themeColor="text2"/>
          <w:sz w:val="22"/>
          <w:szCs w:val="22"/>
        </w:rPr>
        <w:t>Graduate Students:</w:t>
      </w:r>
      <w:r w:rsidRPr="00825D21">
        <w:rPr>
          <w:rFonts w:ascii="Arial" w:hAnsi="Arial" w:cs="Arial"/>
          <w:b/>
          <w:i/>
          <w:color w:val="1F497D" w:themeColor="text2"/>
          <w:sz w:val="22"/>
          <w:szCs w:val="22"/>
        </w:rPr>
        <w:t xml:space="preserve"> Opportunity, Preparation, </w:t>
      </w:r>
      <w:r w:rsidR="00C164EC" w:rsidRPr="00825D21">
        <w:rPr>
          <w:rFonts w:ascii="Arial" w:hAnsi="Arial" w:cs="Arial"/>
          <w:b/>
          <w:i/>
          <w:color w:val="1F497D" w:themeColor="text2"/>
          <w:sz w:val="22"/>
          <w:szCs w:val="22"/>
        </w:rPr>
        <w:t>Development</w:t>
      </w:r>
      <w:r w:rsidR="00323EB3">
        <w:rPr>
          <w:rFonts w:ascii="Arial" w:hAnsi="Arial" w:cs="Arial"/>
          <w:b/>
          <w:i/>
          <w:color w:val="1F497D" w:themeColor="text2"/>
          <w:sz w:val="22"/>
          <w:szCs w:val="22"/>
        </w:rPr>
        <w:t>,</w:t>
      </w:r>
      <w:r w:rsidRPr="00825D21">
        <w:rPr>
          <w:rFonts w:ascii="Arial" w:hAnsi="Arial" w:cs="Arial"/>
          <w:b/>
          <w:i/>
          <w:color w:val="1F497D" w:themeColor="text2"/>
          <w:sz w:val="22"/>
          <w:szCs w:val="22"/>
        </w:rPr>
        <w:t xml:space="preserve"> and Mentoring</w:t>
      </w:r>
    </w:p>
    <w:p w:rsidR="00E826CE" w:rsidRPr="00825D21" w:rsidRDefault="00E826CE" w:rsidP="00E826CE">
      <w:pPr>
        <w:rPr>
          <w:rFonts w:ascii="Arial" w:hAnsi="Arial" w:cs="Arial"/>
          <w:b/>
          <w:sz w:val="22"/>
          <w:szCs w:val="22"/>
        </w:rPr>
      </w:pPr>
    </w:p>
    <w:p w:rsidR="008C1412" w:rsidRPr="00825D21" w:rsidRDefault="008C1412" w:rsidP="00E826CE">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Vincent Dwayne Hinton, President</w:t>
      </w:r>
      <w:r w:rsidR="00894A6C" w:rsidRPr="00825D21">
        <w:rPr>
          <w:rFonts w:ascii="Arial" w:hAnsi="Arial" w:cs="Arial"/>
          <w:sz w:val="22"/>
          <w:szCs w:val="22"/>
        </w:rPr>
        <w:t>,</w:t>
      </w:r>
      <w:r w:rsidRPr="00825D21">
        <w:rPr>
          <w:rFonts w:ascii="Arial" w:hAnsi="Arial" w:cs="Arial"/>
          <w:sz w:val="22"/>
          <w:szCs w:val="22"/>
        </w:rPr>
        <w:t xml:space="preserve"> Alabama Counseling Association</w:t>
      </w:r>
    </w:p>
    <w:p w:rsidR="008C1412" w:rsidRPr="00825D21" w:rsidRDefault="008C1412" w:rsidP="008C1412">
      <w:pPr>
        <w:ind w:left="2880"/>
        <w:rPr>
          <w:rFonts w:ascii="Arial" w:hAnsi="Arial" w:cs="Arial"/>
          <w:sz w:val="22"/>
          <w:szCs w:val="22"/>
        </w:rPr>
      </w:pPr>
    </w:p>
    <w:p w:rsidR="008C1412" w:rsidRPr="00825D21" w:rsidRDefault="008C1412" w:rsidP="00E826CE">
      <w:pPr>
        <w:rPr>
          <w:rFonts w:ascii="Arial" w:hAnsi="Arial" w:cs="Arial"/>
          <w:sz w:val="22"/>
          <w:szCs w:val="22"/>
        </w:rPr>
      </w:pPr>
      <w:r w:rsidRPr="00825D21">
        <w:rPr>
          <w:rFonts w:ascii="Arial" w:hAnsi="Arial" w:cs="Arial"/>
          <w:sz w:val="22"/>
          <w:szCs w:val="22"/>
        </w:rPr>
        <w:t>This session will focus on our involvement, preparation, and mentorship of our graduate students and universities across the state.  Participants will walk away with creative ideas to engage graduate students as well as the steps to develop a poster session for students at their annual conference.</w:t>
      </w:r>
    </w:p>
    <w:p w:rsidR="008C1412" w:rsidRPr="00825D21" w:rsidRDefault="008C1412" w:rsidP="008C1412">
      <w:pPr>
        <w:ind w:left="2880"/>
        <w:rPr>
          <w:rFonts w:ascii="Arial" w:hAnsi="Arial" w:cs="Arial"/>
          <w:sz w:val="22"/>
          <w:szCs w:val="22"/>
        </w:rPr>
      </w:pPr>
    </w:p>
    <w:p w:rsidR="008C1412" w:rsidRPr="00825D21" w:rsidRDefault="008C1412" w:rsidP="00E826CE">
      <w:pPr>
        <w:rPr>
          <w:rFonts w:ascii="Arial" w:hAnsi="Arial" w:cs="Arial"/>
          <w:b/>
          <w:i/>
          <w:color w:val="1F497D" w:themeColor="text2"/>
          <w:sz w:val="22"/>
          <w:szCs w:val="22"/>
        </w:rPr>
      </w:pPr>
      <w:r w:rsidRPr="00825D21">
        <w:rPr>
          <w:rFonts w:ascii="Arial" w:hAnsi="Arial" w:cs="Arial"/>
          <w:b/>
          <w:i/>
          <w:color w:val="1F497D" w:themeColor="text2"/>
          <w:sz w:val="22"/>
          <w:szCs w:val="22"/>
        </w:rPr>
        <w:t>Session 4:</w:t>
      </w:r>
      <w:r w:rsidRPr="00825D21">
        <w:rPr>
          <w:rFonts w:ascii="Arial" w:hAnsi="Arial" w:cs="Arial"/>
          <w:color w:val="1F497D" w:themeColor="text2"/>
          <w:sz w:val="22"/>
          <w:szCs w:val="22"/>
        </w:rPr>
        <w:t xml:space="preserve"> </w:t>
      </w:r>
      <w:r w:rsidRPr="00825D21">
        <w:rPr>
          <w:rFonts w:ascii="Arial" w:hAnsi="Arial" w:cs="Arial"/>
          <w:b/>
          <w:i/>
          <w:color w:val="1F497D" w:themeColor="text2"/>
          <w:sz w:val="22"/>
          <w:szCs w:val="22"/>
        </w:rPr>
        <w:t>Growi</w:t>
      </w:r>
      <w:r w:rsidR="00652522" w:rsidRPr="00825D21">
        <w:rPr>
          <w:rFonts w:ascii="Arial" w:hAnsi="Arial" w:cs="Arial"/>
          <w:b/>
          <w:i/>
          <w:color w:val="1F497D" w:themeColor="text2"/>
          <w:sz w:val="22"/>
          <w:szCs w:val="22"/>
        </w:rPr>
        <w:t>ng Counseling in a Rural State F</w:t>
      </w:r>
      <w:r w:rsidRPr="00825D21">
        <w:rPr>
          <w:rFonts w:ascii="Arial" w:hAnsi="Arial" w:cs="Arial"/>
          <w:b/>
          <w:i/>
          <w:color w:val="1F497D" w:themeColor="text2"/>
          <w:sz w:val="22"/>
          <w:szCs w:val="22"/>
        </w:rPr>
        <w:t>ull of Diversity</w:t>
      </w:r>
    </w:p>
    <w:p w:rsidR="00E826CE" w:rsidRPr="00825D21" w:rsidRDefault="00E826CE" w:rsidP="00E826CE">
      <w:pPr>
        <w:rPr>
          <w:rFonts w:ascii="Arial" w:hAnsi="Arial" w:cs="Arial"/>
          <w:sz w:val="22"/>
          <w:szCs w:val="22"/>
        </w:rPr>
      </w:pPr>
    </w:p>
    <w:p w:rsidR="00E826CE" w:rsidRPr="00825D21" w:rsidRDefault="008C1412" w:rsidP="00E826CE">
      <w:pPr>
        <w:rPr>
          <w:rFonts w:ascii="Arial" w:hAnsi="Arial" w:cs="Arial"/>
          <w:sz w:val="22"/>
          <w:szCs w:val="22"/>
        </w:rPr>
      </w:pPr>
      <w:r w:rsidRPr="00825D21">
        <w:rPr>
          <w:rFonts w:ascii="Arial" w:hAnsi="Arial" w:cs="Arial"/>
          <w:b/>
          <w:sz w:val="22"/>
          <w:szCs w:val="22"/>
        </w:rPr>
        <w:t>Presenters:</w:t>
      </w:r>
      <w:r w:rsidRPr="00825D21">
        <w:rPr>
          <w:rFonts w:ascii="Arial" w:hAnsi="Arial" w:cs="Arial"/>
          <w:sz w:val="22"/>
          <w:szCs w:val="22"/>
        </w:rPr>
        <w:t xml:space="preserve">  Stacey </w:t>
      </w:r>
      <w:proofErr w:type="spellStart"/>
      <w:r w:rsidRPr="00825D21">
        <w:rPr>
          <w:rFonts w:ascii="Arial" w:hAnsi="Arial" w:cs="Arial"/>
          <w:sz w:val="22"/>
          <w:szCs w:val="22"/>
        </w:rPr>
        <w:t>Meehl</w:t>
      </w:r>
      <w:proofErr w:type="spellEnd"/>
      <w:r w:rsidRPr="00825D21">
        <w:rPr>
          <w:rFonts w:ascii="Arial" w:hAnsi="Arial" w:cs="Arial"/>
          <w:sz w:val="22"/>
          <w:szCs w:val="22"/>
        </w:rPr>
        <w:t>, President Elect, North Dakota Counseling Association</w:t>
      </w:r>
    </w:p>
    <w:p w:rsidR="008C1412" w:rsidRPr="00825D21" w:rsidRDefault="008C1412" w:rsidP="00E826CE">
      <w:pPr>
        <w:rPr>
          <w:rFonts w:ascii="Arial" w:hAnsi="Arial" w:cs="Arial"/>
          <w:sz w:val="22"/>
          <w:szCs w:val="22"/>
        </w:rPr>
      </w:pPr>
      <w:r w:rsidRPr="00825D21">
        <w:rPr>
          <w:rFonts w:ascii="Arial" w:hAnsi="Arial" w:cs="Arial"/>
          <w:sz w:val="22"/>
          <w:szCs w:val="22"/>
        </w:rPr>
        <w:t>Jean Baird, President, North Dakota Counseling Association</w:t>
      </w:r>
    </w:p>
    <w:p w:rsidR="00E826CE" w:rsidRPr="00825D21" w:rsidRDefault="00E826CE" w:rsidP="00E826CE">
      <w:pPr>
        <w:rPr>
          <w:rFonts w:ascii="Arial" w:hAnsi="Arial" w:cs="Arial"/>
          <w:sz w:val="22"/>
          <w:szCs w:val="22"/>
        </w:rPr>
      </w:pPr>
    </w:p>
    <w:p w:rsidR="008C1412" w:rsidRPr="00825D21" w:rsidRDefault="008C1412" w:rsidP="00E826CE">
      <w:pPr>
        <w:rPr>
          <w:rFonts w:ascii="Arial" w:hAnsi="Arial" w:cs="Arial"/>
          <w:sz w:val="20"/>
          <w:szCs w:val="20"/>
        </w:rPr>
      </w:pPr>
      <w:r w:rsidRPr="00825D21">
        <w:rPr>
          <w:rFonts w:ascii="Arial" w:hAnsi="Arial" w:cs="Arial"/>
          <w:sz w:val="22"/>
          <w:szCs w:val="22"/>
        </w:rPr>
        <w:t>North Dakota is a state full of diversity from the people to the landscape to economics.  With the vast diversity, the North Dakota Counseling Association has b</w:t>
      </w:r>
      <w:r w:rsidR="00652522" w:rsidRPr="00825D21">
        <w:rPr>
          <w:rFonts w:ascii="Arial" w:hAnsi="Arial" w:cs="Arial"/>
          <w:sz w:val="22"/>
          <w:szCs w:val="22"/>
        </w:rPr>
        <w:t xml:space="preserve">een able </w:t>
      </w:r>
      <w:r w:rsidRPr="00825D21">
        <w:rPr>
          <w:rFonts w:ascii="Arial" w:hAnsi="Arial" w:cs="Arial"/>
          <w:sz w:val="22"/>
          <w:szCs w:val="22"/>
        </w:rPr>
        <w:t>to create a strong connection among</w:t>
      </w:r>
      <w:r w:rsidRPr="00825D21">
        <w:rPr>
          <w:rFonts w:ascii="Arial" w:hAnsi="Arial" w:cs="Arial"/>
          <w:sz w:val="20"/>
          <w:szCs w:val="20"/>
        </w:rPr>
        <w:t xml:space="preserve"> so many different coun</w:t>
      </w:r>
      <w:r w:rsidR="00652522" w:rsidRPr="00825D21">
        <w:rPr>
          <w:rFonts w:ascii="Arial" w:hAnsi="Arial" w:cs="Arial"/>
          <w:sz w:val="20"/>
          <w:szCs w:val="20"/>
        </w:rPr>
        <w:t>selors to create a strong state</w:t>
      </w:r>
      <w:r w:rsidRPr="00825D21">
        <w:rPr>
          <w:rFonts w:ascii="Arial" w:hAnsi="Arial" w:cs="Arial"/>
          <w:sz w:val="20"/>
          <w:szCs w:val="20"/>
        </w:rPr>
        <w:t xml:space="preserve">wide association that continues </w:t>
      </w:r>
      <w:r w:rsidRPr="00825D21">
        <w:rPr>
          <w:rFonts w:ascii="Arial" w:hAnsi="Arial" w:cs="Arial"/>
          <w:sz w:val="20"/>
          <w:szCs w:val="20"/>
        </w:rPr>
        <w:lastRenderedPageBreak/>
        <w:t xml:space="preserve">to grow in membership and diversity.  The </w:t>
      </w:r>
      <w:proofErr w:type="spellStart"/>
      <w:r w:rsidRPr="00825D21">
        <w:rPr>
          <w:rFonts w:ascii="Arial" w:hAnsi="Arial" w:cs="Arial"/>
          <w:sz w:val="20"/>
          <w:szCs w:val="20"/>
        </w:rPr>
        <w:t>NDCA</w:t>
      </w:r>
      <w:proofErr w:type="spellEnd"/>
      <w:r w:rsidRPr="00825D21">
        <w:rPr>
          <w:rFonts w:ascii="Arial" w:hAnsi="Arial" w:cs="Arial"/>
          <w:sz w:val="20"/>
          <w:szCs w:val="20"/>
        </w:rPr>
        <w:t xml:space="preserve"> has created a strong electronic presence to bri</w:t>
      </w:r>
      <w:r w:rsidR="00652522" w:rsidRPr="00825D21">
        <w:rPr>
          <w:rFonts w:ascii="Arial" w:hAnsi="Arial" w:cs="Arial"/>
          <w:sz w:val="20"/>
          <w:szCs w:val="20"/>
        </w:rPr>
        <w:t>dge the physical landscape of North Dakota</w:t>
      </w:r>
      <w:r w:rsidRPr="00825D21">
        <w:rPr>
          <w:rFonts w:ascii="Arial" w:hAnsi="Arial" w:cs="Arial"/>
          <w:sz w:val="20"/>
          <w:szCs w:val="20"/>
        </w:rPr>
        <w:t xml:space="preserve"> while still finding a way to keep the personal connection.</w:t>
      </w:r>
    </w:p>
    <w:p w:rsidR="008C1412" w:rsidRPr="00825D21" w:rsidRDefault="008C1412" w:rsidP="008C1412">
      <w:pPr>
        <w:rPr>
          <w:rFonts w:ascii="Arial" w:hAnsi="Arial" w:cs="Arial"/>
          <w:b/>
          <w:i/>
          <w:sz w:val="20"/>
          <w:szCs w:val="20"/>
        </w:rPr>
      </w:pPr>
    </w:p>
    <w:p w:rsidR="008A4198" w:rsidRPr="00825D21" w:rsidRDefault="008A4198" w:rsidP="008C1412">
      <w:pPr>
        <w:rPr>
          <w:rFonts w:ascii="Arial" w:hAnsi="Arial" w:cs="Arial"/>
          <w:b/>
          <w:sz w:val="20"/>
          <w:szCs w:val="20"/>
        </w:rPr>
      </w:pPr>
    </w:p>
    <w:p w:rsidR="008A4198" w:rsidRPr="00825D21" w:rsidRDefault="008A4198" w:rsidP="00D1206A">
      <w:pPr>
        <w:autoSpaceDE w:val="0"/>
        <w:autoSpaceDN w:val="0"/>
        <w:adjustRightInd w:val="0"/>
        <w:spacing w:after="120"/>
        <w:jc w:val="center"/>
        <w:rPr>
          <w:rFonts w:ascii="Arial" w:hAnsi="Arial" w:cs="Arial"/>
          <w:b/>
          <w:bCs/>
          <w:iCs/>
          <w:color w:val="1F497D" w:themeColor="text2"/>
          <w:sz w:val="28"/>
          <w:szCs w:val="22"/>
        </w:rPr>
      </w:pPr>
      <w:r w:rsidRPr="00825D21">
        <w:rPr>
          <w:rFonts w:ascii="Arial" w:hAnsi="Arial" w:cs="Arial"/>
          <w:b/>
          <w:bCs/>
          <w:iCs/>
          <w:color w:val="1F497D" w:themeColor="text2"/>
          <w:sz w:val="28"/>
          <w:szCs w:val="22"/>
        </w:rPr>
        <w:t>Leadership Content Sessions I</w:t>
      </w:r>
      <w:r w:rsidR="00D96680" w:rsidRPr="00825D21">
        <w:rPr>
          <w:rFonts w:ascii="Arial" w:hAnsi="Arial" w:cs="Arial"/>
          <w:b/>
          <w:bCs/>
          <w:iCs/>
          <w:color w:val="1F497D" w:themeColor="text2"/>
          <w:sz w:val="28"/>
          <w:szCs w:val="22"/>
        </w:rPr>
        <w:t>I</w:t>
      </w:r>
    </w:p>
    <w:p w:rsidR="008A4198" w:rsidRPr="00825D21" w:rsidRDefault="00D1206A" w:rsidP="00D1206A">
      <w:pPr>
        <w:autoSpaceDE w:val="0"/>
        <w:autoSpaceDN w:val="0"/>
        <w:adjustRightInd w:val="0"/>
        <w:jc w:val="center"/>
        <w:rPr>
          <w:rFonts w:ascii="Arial" w:hAnsi="Arial" w:cs="Arial"/>
          <w:b/>
          <w:sz w:val="22"/>
          <w:szCs w:val="22"/>
        </w:rPr>
      </w:pPr>
      <w:proofErr w:type="gramStart"/>
      <w:r w:rsidRPr="00825D21">
        <w:rPr>
          <w:rFonts w:ascii="Arial" w:hAnsi="Arial" w:cs="Arial"/>
          <w:sz w:val="22"/>
          <w:szCs w:val="22"/>
        </w:rPr>
        <w:t>Friday, July 24, 2015</w:t>
      </w:r>
      <w:r w:rsidRPr="00825D21">
        <w:rPr>
          <w:rFonts w:ascii="Arial" w:hAnsi="Arial" w:cs="Arial"/>
          <w:sz w:val="22"/>
          <w:szCs w:val="22"/>
        </w:rPr>
        <w:tab/>
      </w:r>
      <w:r w:rsidR="008A4198" w:rsidRPr="00825D21">
        <w:rPr>
          <w:rFonts w:ascii="Arial" w:hAnsi="Arial" w:cs="Arial"/>
          <w:sz w:val="22"/>
          <w:szCs w:val="22"/>
        </w:rPr>
        <w:t>10:45 a.m. – 12:00 p.m.</w:t>
      </w:r>
      <w:proofErr w:type="gramEnd"/>
    </w:p>
    <w:p w:rsidR="008A4198" w:rsidRPr="00825D21" w:rsidRDefault="008A4198" w:rsidP="008A4198">
      <w:pPr>
        <w:autoSpaceDE w:val="0"/>
        <w:autoSpaceDN w:val="0"/>
        <w:adjustRightInd w:val="0"/>
        <w:spacing w:after="120"/>
        <w:jc w:val="center"/>
        <w:rPr>
          <w:rFonts w:ascii="Arial" w:hAnsi="Arial" w:cs="Arial"/>
          <w:b/>
          <w:bCs/>
          <w:iCs/>
          <w:color w:val="1F497D" w:themeColor="text2"/>
          <w:sz w:val="22"/>
          <w:szCs w:val="22"/>
        </w:rPr>
      </w:pPr>
    </w:p>
    <w:p w:rsidR="008A4198" w:rsidRPr="00825D21" w:rsidRDefault="008A4198" w:rsidP="008A4198">
      <w:pPr>
        <w:autoSpaceDE w:val="0"/>
        <w:autoSpaceDN w:val="0"/>
        <w:adjustRightInd w:val="0"/>
        <w:rPr>
          <w:rFonts w:ascii="Arial" w:hAnsi="Arial" w:cs="Arial"/>
          <w:b/>
          <w:i/>
          <w:sz w:val="22"/>
          <w:szCs w:val="22"/>
        </w:rPr>
      </w:pPr>
      <w:proofErr w:type="gramStart"/>
      <w:r w:rsidRPr="00825D21">
        <w:rPr>
          <w:rFonts w:ascii="Arial" w:hAnsi="Arial" w:cs="Arial"/>
          <w:b/>
          <w:i/>
          <w:sz w:val="22"/>
          <w:szCs w:val="22"/>
        </w:rPr>
        <w:t>2–</w:t>
      </w:r>
      <w:proofErr w:type="gramEnd"/>
      <w:r w:rsidRPr="00825D21">
        <w:rPr>
          <w:rFonts w:ascii="Arial" w:hAnsi="Arial" w:cs="Arial"/>
          <w:b/>
          <w:i/>
          <w:sz w:val="22"/>
          <w:szCs w:val="22"/>
        </w:rPr>
        <w:t>A</w:t>
      </w:r>
      <w:r w:rsidRPr="00825D21">
        <w:rPr>
          <w:rFonts w:ascii="Arial" w:hAnsi="Arial" w:cs="Arial"/>
          <w:b/>
          <w:i/>
          <w:sz w:val="22"/>
          <w:szCs w:val="22"/>
        </w:rPr>
        <w:tab/>
        <w:t xml:space="preserve">Room:  </w:t>
      </w:r>
      <w:r w:rsidR="00EF5B7B" w:rsidRPr="00825D21">
        <w:rPr>
          <w:rFonts w:ascii="Arial" w:hAnsi="Arial" w:cs="Arial"/>
          <w:b/>
          <w:i/>
          <w:sz w:val="22"/>
          <w:szCs w:val="22"/>
        </w:rPr>
        <w:t>Potomac 4</w:t>
      </w:r>
    </w:p>
    <w:p w:rsidR="008A4198" w:rsidRPr="00825D21" w:rsidRDefault="008A4198" w:rsidP="008A4198">
      <w:pPr>
        <w:rPr>
          <w:rFonts w:ascii="Arial" w:hAnsi="Arial" w:cs="Arial"/>
          <w:b/>
          <w:bCs/>
          <w:i/>
          <w:iCs/>
          <w:color w:val="000000"/>
          <w:sz w:val="22"/>
          <w:szCs w:val="22"/>
        </w:rPr>
      </w:pPr>
    </w:p>
    <w:p w:rsidR="008A4198" w:rsidRPr="00825D21" w:rsidRDefault="008A4198" w:rsidP="008A4198">
      <w:pPr>
        <w:rPr>
          <w:rFonts w:ascii="Arial" w:hAnsi="Arial" w:cs="Arial"/>
          <w:color w:val="1F497D" w:themeColor="text2"/>
          <w:sz w:val="22"/>
          <w:szCs w:val="22"/>
        </w:rPr>
      </w:pPr>
      <w:r w:rsidRPr="00825D21">
        <w:rPr>
          <w:rFonts w:ascii="Arial" w:hAnsi="Arial" w:cs="Arial"/>
          <w:b/>
          <w:bCs/>
          <w:i/>
          <w:iCs/>
          <w:color w:val="1F497D" w:themeColor="text2"/>
          <w:sz w:val="22"/>
          <w:szCs w:val="22"/>
        </w:rPr>
        <w:t>Hot Button Legal and Risk Management Issues for Counselor Educators and Supervisors</w:t>
      </w:r>
      <w:r w:rsidRPr="00825D21">
        <w:rPr>
          <w:rFonts w:ascii="Arial" w:hAnsi="Arial" w:cs="Arial"/>
          <w:b/>
          <w:bCs/>
          <w:color w:val="1F497D" w:themeColor="text2"/>
          <w:sz w:val="22"/>
          <w:szCs w:val="22"/>
        </w:rPr>
        <w:t> </w:t>
      </w:r>
    </w:p>
    <w:p w:rsidR="008A4198" w:rsidRPr="00825D21" w:rsidRDefault="008A4198" w:rsidP="008A4198">
      <w:pPr>
        <w:rPr>
          <w:rFonts w:ascii="Arial" w:hAnsi="Arial" w:cs="Arial"/>
          <w:color w:val="000000"/>
          <w:sz w:val="22"/>
          <w:szCs w:val="22"/>
        </w:rPr>
      </w:pPr>
    </w:p>
    <w:p w:rsidR="008A4198" w:rsidRPr="00825D21" w:rsidRDefault="008A4198" w:rsidP="008A4198">
      <w:pPr>
        <w:rPr>
          <w:rFonts w:ascii="Arial" w:hAnsi="Arial" w:cs="Arial"/>
          <w:color w:val="000000"/>
          <w:sz w:val="22"/>
          <w:szCs w:val="22"/>
        </w:rPr>
      </w:pPr>
      <w:proofErr w:type="gramStart"/>
      <w:r w:rsidRPr="00825D21">
        <w:rPr>
          <w:rFonts w:ascii="Arial" w:hAnsi="Arial" w:cs="Arial"/>
          <w:b/>
          <w:color w:val="000000"/>
          <w:sz w:val="22"/>
          <w:szCs w:val="22"/>
        </w:rPr>
        <w:t>Presenter:</w:t>
      </w:r>
      <w:r w:rsidRPr="00825D21">
        <w:rPr>
          <w:rFonts w:ascii="Arial" w:hAnsi="Arial" w:cs="Arial"/>
          <w:color w:val="000000"/>
          <w:sz w:val="22"/>
          <w:szCs w:val="22"/>
        </w:rPr>
        <w:t xml:space="preserve">  Anne Marie "Nancy" Wheeler, J.D.</w:t>
      </w:r>
      <w:proofErr w:type="gramEnd"/>
    </w:p>
    <w:p w:rsidR="008A4198" w:rsidRPr="00825D21" w:rsidRDefault="008A4198" w:rsidP="008A4198">
      <w:pPr>
        <w:rPr>
          <w:rFonts w:ascii="Arial" w:hAnsi="Arial" w:cs="Arial"/>
          <w:color w:val="000000"/>
          <w:sz w:val="22"/>
          <w:szCs w:val="22"/>
        </w:rPr>
      </w:pPr>
    </w:p>
    <w:p w:rsidR="00FA5468" w:rsidRPr="00825D21" w:rsidRDefault="008A4198" w:rsidP="008A4198">
      <w:pPr>
        <w:rPr>
          <w:rFonts w:ascii="Arial" w:hAnsi="Arial" w:cs="Arial"/>
          <w:color w:val="000000"/>
          <w:sz w:val="22"/>
          <w:szCs w:val="22"/>
        </w:rPr>
      </w:pPr>
      <w:r w:rsidRPr="00825D21">
        <w:rPr>
          <w:rFonts w:ascii="Arial" w:hAnsi="Arial" w:cs="Arial"/>
          <w:color w:val="000000"/>
          <w:sz w:val="22"/>
          <w:szCs w:val="22"/>
        </w:rPr>
        <w:t xml:space="preserve">Based on her experience running the ACA Risk Management Service, Nancy Wheeler will help prepare counselor educators and supervisors address the myriad </w:t>
      </w:r>
      <w:r w:rsidR="00775A7E" w:rsidRPr="00825D21">
        <w:rPr>
          <w:rFonts w:ascii="Arial" w:hAnsi="Arial" w:cs="Arial"/>
          <w:color w:val="000000"/>
          <w:sz w:val="22"/>
          <w:szCs w:val="22"/>
        </w:rPr>
        <w:t xml:space="preserve">of </w:t>
      </w:r>
      <w:r w:rsidRPr="00825D21">
        <w:rPr>
          <w:rFonts w:ascii="Arial" w:hAnsi="Arial" w:cs="Arial"/>
          <w:color w:val="000000"/>
          <w:sz w:val="22"/>
          <w:szCs w:val="22"/>
        </w:rPr>
        <w:t xml:space="preserve">questions posed to them by the next generation of counselors. </w:t>
      </w:r>
      <w:r w:rsidR="00775A7E" w:rsidRPr="00825D21">
        <w:rPr>
          <w:rFonts w:ascii="Arial" w:hAnsi="Arial" w:cs="Arial"/>
          <w:color w:val="000000"/>
          <w:sz w:val="22"/>
          <w:szCs w:val="22"/>
        </w:rPr>
        <w:t xml:space="preserve"> </w:t>
      </w:r>
      <w:r w:rsidRPr="00825D21">
        <w:rPr>
          <w:rFonts w:ascii="Arial" w:hAnsi="Arial" w:cs="Arial"/>
          <w:color w:val="000000"/>
          <w:sz w:val="22"/>
          <w:szCs w:val="22"/>
        </w:rPr>
        <w:t xml:space="preserve">The format will utilize questions that students and supervisees may ask (as well as some generated by the educators and supervisors), and help the audience work through appropriate answers to those questions. </w:t>
      </w:r>
      <w:r w:rsidR="00775A7E" w:rsidRPr="00825D21">
        <w:rPr>
          <w:rFonts w:ascii="Arial" w:hAnsi="Arial" w:cs="Arial"/>
          <w:color w:val="000000"/>
          <w:sz w:val="22"/>
          <w:szCs w:val="22"/>
        </w:rPr>
        <w:t xml:space="preserve"> </w:t>
      </w:r>
      <w:r w:rsidRPr="00825D21">
        <w:rPr>
          <w:rFonts w:ascii="Arial" w:hAnsi="Arial" w:cs="Arial"/>
          <w:color w:val="000000"/>
          <w:sz w:val="22"/>
          <w:szCs w:val="22"/>
        </w:rPr>
        <w:t xml:space="preserve">The questions will include (among others):  What do I do when one divorced parent wants counseling for the child but the other parent firmly disagrees? </w:t>
      </w:r>
      <w:r w:rsidR="00775A7E" w:rsidRPr="00825D21">
        <w:rPr>
          <w:rFonts w:ascii="Arial" w:hAnsi="Arial" w:cs="Arial"/>
          <w:color w:val="000000"/>
          <w:sz w:val="22"/>
          <w:szCs w:val="22"/>
        </w:rPr>
        <w:t xml:space="preserve"> </w:t>
      </w:r>
      <w:r w:rsidRPr="00825D21">
        <w:rPr>
          <w:rFonts w:ascii="Arial" w:hAnsi="Arial" w:cs="Arial"/>
          <w:color w:val="000000"/>
          <w:sz w:val="22"/>
          <w:szCs w:val="22"/>
        </w:rPr>
        <w:t xml:space="preserve">Do I have any obligations to my clients when I've lost my cell phone that contains their names and phone numbers?  Is it OK to discuss the fees I plan to charge with other counselors? </w:t>
      </w:r>
      <w:r w:rsidR="00775A7E" w:rsidRPr="00825D21">
        <w:rPr>
          <w:rFonts w:ascii="Arial" w:hAnsi="Arial" w:cs="Arial"/>
          <w:color w:val="000000"/>
          <w:sz w:val="22"/>
          <w:szCs w:val="22"/>
        </w:rPr>
        <w:t xml:space="preserve"> </w:t>
      </w:r>
      <w:r w:rsidRPr="00825D21">
        <w:rPr>
          <w:rFonts w:ascii="Arial" w:hAnsi="Arial" w:cs="Arial"/>
          <w:color w:val="000000"/>
          <w:sz w:val="22"/>
          <w:szCs w:val="22"/>
        </w:rPr>
        <w:t xml:space="preserve">If I'm the Clinical Director of a mental health program, do I have special insurance needs? </w:t>
      </w:r>
      <w:r w:rsidR="00775A7E" w:rsidRPr="00825D21">
        <w:rPr>
          <w:rFonts w:ascii="Arial" w:hAnsi="Arial" w:cs="Arial"/>
          <w:color w:val="000000"/>
          <w:sz w:val="22"/>
          <w:szCs w:val="22"/>
        </w:rPr>
        <w:t xml:space="preserve"> </w:t>
      </w:r>
      <w:r w:rsidRPr="00825D21">
        <w:rPr>
          <w:rFonts w:ascii="Arial" w:hAnsi="Arial" w:cs="Arial"/>
          <w:color w:val="000000"/>
          <w:sz w:val="22"/>
          <w:szCs w:val="22"/>
        </w:rPr>
        <w:t xml:space="preserve">Can I inform clients at the outset that I will not appear as a witness in court? </w:t>
      </w:r>
      <w:r w:rsidR="00775A7E" w:rsidRPr="00825D21">
        <w:rPr>
          <w:rFonts w:ascii="Arial" w:hAnsi="Arial" w:cs="Arial"/>
          <w:color w:val="000000"/>
          <w:sz w:val="22"/>
          <w:szCs w:val="22"/>
        </w:rPr>
        <w:t xml:space="preserve"> </w:t>
      </w:r>
      <w:r w:rsidRPr="00825D21">
        <w:rPr>
          <w:rFonts w:ascii="Arial" w:hAnsi="Arial" w:cs="Arial"/>
          <w:color w:val="000000"/>
          <w:sz w:val="22"/>
          <w:szCs w:val="22"/>
        </w:rPr>
        <w:t>Relevant legal and ethics principles will be highlighted.</w:t>
      </w:r>
    </w:p>
    <w:p w:rsidR="00FA5468" w:rsidRPr="00825D21" w:rsidRDefault="00FA5468" w:rsidP="00FA5468">
      <w:pPr>
        <w:autoSpaceDE w:val="0"/>
        <w:autoSpaceDN w:val="0"/>
        <w:adjustRightInd w:val="0"/>
        <w:ind w:left="3240"/>
        <w:rPr>
          <w:rFonts w:ascii="Arial" w:hAnsi="Arial" w:cs="Arial"/>
          <w:sz w:val="22"/>
          <w:szCs w:val="22"/>
        </w:rPr>
      </w:pPr>
    </w:p>
    <w:p w:rsidR="00C533F4" w:rsidRPr="00825D21" w:rsidRDefault="00C533F4" w:rsidP="008A4198">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Counseling Issues</w:t>
      </w:r>
    </w:p>
    <w:p w:rsidR="00B44C80" w:rsidRPr="00825D21" w:rsidRDefault="00B44C80" w:rsidP="008A4198">
      <w:pPr>
        <w:rPr>
          <w:rFonts w:ascii="Arial" w:hAnsi="Arial" w:cs="Arial"/>
          <w:b/>
          <w:i/>
          <w:sz w:val="22"/>
          <w:szCs w:val="22"/>
        </w:rPr>
      </w:pPr>
    </w:p>
    <w:p w:rsidR="008A4198" w:rsidRPr="00825D21" w:rsidRDefault="008A4198" w:rsidP="008A4198">
      <w:pPr>
        <w:rPr>
          <w:rFonts w:ascii="Arial" w:hAnsi="Arial" w:cs="Arial"/>
          <w:b/>
          <w:i/>
          <w:sz w:val="22"/>
          <w:szCs w:val="22"/>
        </w:rPr>
      </w:pPr>
      <w:r w:rsidRPr="00825D21">
        <w:rPr>
          <w:rFonts w:ascii="Arial" w:hAnsi="Arial" w:cs="Arial"/>
          <w:b/>
          <w:i/>
          <w:sz w:val="22"/>
          <w:szCs w:val="22"/>
        </w:rPr>
        <w:t>2-B</w:t>
      </w:r>
      <w:r w:rsidRPr="00825D21">
        <w:rPr>
          <w:rFonts w:ascii="Arial" w:hAnsi="Arial" w:cs="Arial"/>
          <w:b/>
          <w:i/>
          <w:sz w:val="22"/>
          <w:szCs w:val="22"/>
        </w:rPr>
        <w:tab/>
        <w:t xml:space="preserve">Room:  </w:t>
      </w:r>
      <w:r w:rsidR="00EF5B7B" w:rsidRPr="00825D21">
        <w:rPr>
          <w:rFonts w:ascii="Arial" w:hAnsi="Arial" w:cs="Arial"/>
          <w:b/>
          <w:i/>
          <w:sz w:val="22"/>
          <w:szCs w:val="22"/>
        </w:rPr>
        <w:t>Washington B</w:t>
      </w:r>
      <w:r w:rsidRPr="00825D21">
        <w:rPr>
          <w:rFonts w:ascii="Arial" w:hAnsi="Arial" w:cs="Arial"/>
          <w:b/>
          <w:i/>
          <w:sz w:val="22"/>
          <w:szCs w:val="22"/>
        </w:rPr>
        <w:tab/>
      </w:r>
    </w:p>
    <w:p w:rsidR="008A4198" w:rsidRPr="00825D21" w:rsidRDefault="008A4198" w:rsidP="008A4198">
      <w:pPr>
        <w:rPr>
          <w:rFonts w:ascii="Arial" w:hAnsi="Arial" w:cs="Arial"/>
          <w:b/>
          <w:i/>
          <w:sz w:val="22"/>
          <w:szCs w:val="22"/>
        </w:rPr>
      </w:pPr>
    </w:p>
    <w:p w:rsidR="00130A4A" w:rsidRPr="00825D21" w:rsidRDefault="00130A4A" w:rsidP="008A4198">
      <w:pPr>
        <w:rPr>
          <w:rFonts w:ascii="Arial" w:hAnsi="Arial" w:cs="Arial"/>
          <w:b/>
          <w:i/>
          <w:sz w:val="22"/>
          <w:szCs w:val="22"/>
        </w:rPr>
      </w:pPr>
      <w:r w:rsidRPr="00825D21">
        <w:rPr>
          <w:rFonts w:ascii="Arial" w:hAnsi="Arial" w:cs="Arial"/>
          <w:b/>
          <w:i/>
          <w:color w:val="1F497D" w:themeColor="text2"/>
          <w:sz w:val="22"/>
          <w:szCs w:val="22"/>
        </w:rPr>
        <w:t>Keeping up with the Counseling Pro</w:t>
      </w:r>
      <w:r w:rsidR="00026C5C" w:rsidRPr="00825D21">
        <w:rPr>
          <w:rFonts w:ascii="Arial" w:hAnsi="Arial" w:cs="Arial"/>
          <w:b/>
          <w:i/>
          <w:color w:val="1F497D" w:themeColor="text2"/>
          <w:sz w:val="22"/>
          <w:szCs w:val="22"/>
        </w:rPr>
        <w:t>fession: Current Issues on the National and State L</w:t>
      </w:r>
      <w:r w:rsidRPr="00825D21">
        <w:rPr>
          <w:rFonts w:ascii="Arial" w:hAnsi="Arial" w:cs="Arial"/>
          <w:b/>
          <w:i/>
          <w:color w:val="1F497D" w:themeColor="text2"/>
          <w:sz w:val="22"/>
          <w:szCs w:val="22"/>
        </w:rPr>
        <w:t>evel</w:t>
      </w:r>
    </w:p>
    <w:p w:rsidR="008A4198" w:rsidRPr="00825D21" w:rsidRDefault="008A4198" w:rsidP="008A4198">
      <w:pPr>
        <w:rPr>
          <w:rFonts w:ascii="Arial" w:hAnsi="Arial" w:cs="Arial"/>
          <w:sz w:val="22"/>
          <w:szCs w:val="22"/>
        </w:rPr>
      </w:pPr>
    </w:p>
    <w:p w:rsidR="00130A4A" w:rsidRPr="00825D21" w:rsidRDefault="00130A4A" w:rsidP="008A4198">
      <w:pPr>
        <w:rPr>
          <w:rFonts w:ascii="Arial" w:hAnsi="Arial" w:cs="Arial"/>
          <w:sz w:val="22"/>
          <w:szCs w:val="22"/>
        </w:rPr>
      </w:pPr>
      <w:r w:rsidRPr="00825D21">
        <w:rPr>
          <w:rFonts w:ascii="Arial" w:hAnsi="Arial" w:cs="Arial"/>
          <w:b/>
          <w:sz w:val="22"/>
          <w:szCs w:val="22"/>
        </w:rPr>
        <w:t>Presenters:</w:t>
      </w:r>
      <w:r w:rsidRPr="00825D21">
        <w:rPr>
          <w:rFonts w:ascii="Arial" w:hAnsi="Arial" w:cs="Arial"/>
          <w:sz w:val="22"/>
          <w:szCs w:val="22"/>
        </w:rPr>
        <w:t xml:space="preserve"> David Kaplan, Ph.D., ACA Chief Professional Officer and Art Terrazas, ACA Director of Government Affairs</w:t>
      </w:r>
    </w:p>
    <w:p w:rsidR="008A4198" w:rsidRPr="00825D21" w:rsidRDefault="008A4198" w:rsidP="008A4198">
      <w:pPr>
        <w:rPr>
          <w:rFonts w:ascii="Arial" w:hAnsi="Arial" w:cs="Arial"/>
          <w:sz w:val="22"/>
          <w:szCs w:val="22"/>
        </w:rPr>
      </w:pPr>
    </w:p>
    <w:p w:rsidR="00130A4A" w:rsidRPr="00825D21" w:rsidRDefault="00130A4A" w:rsidP="008A4198">
      <w:pPr>
        <w:rPr>
          <w:rFonts w:ascii="Arial" w:hAnsi="Arial" w:cs="Arial"/>
          <w:sz w:val="22"/>
          <w:szCs w:val="22"/>
        </w:rPr>
      </w:pPr>
      <w:r w:rsidRPr="00825D21">
        <w:rPr>
          <w:rFonts w:ascii="Arial" w:hAnsi="Arial" w:cs="Arial"/>
          <w:sz w:val="22"/>
          <w:szCs w:val="22"/>
        </w:rPr>
        <w:t>The counseling profession has made many advancements in the past few years including the coalescence of professional identity and new employment opportunities</w:t>
      </w:r>
      <w:proofErr w:type="gramStart"/>
      <w:r w:rsidRPr="00825D21">
        <w:rPr>
          <w:rFonts w:ascii="Arial" w:hAnsi="Arial" w:cs="Arial"/>
          <w:sz w:val="22"/>
          <w:szCs w:val="22"/>
        </w:rPr>
        <w:t xml:space="preserve">. </w:t>
      </w:r>
      <w:proofErr w:type="gramEnd"/>
      <w:r w:rsidRPr="00825D21">
        <w:rPr>
          <w:rFonts w:ascii="Arial" w:hAnsi="Arial" w:cs="Arial"/>
          <w:sz w:val="22"/>
          <w:szCs w:val="22"/>
        </w:rPr>
        <w:t>An unintended consequence is that counselors who do not meet new requirements can feel left behind</w:t>
      </w:r>
      <w:proofErr w:type="gramStart"/>
      <w:r w:rsidRPr="00825D21">
        <w:rPr>
          <w:rFonts w:ascii="Arial" w:hAnsi="Arial" w:cs="Arial"/>
          <w:sz w:val="22"/>
          <w:szCs w:val="22"/>
        </w:rPr>
        <w:t xml:space="preserve">. </w:t>
      </w:r>
      <w:proofErr w:type="gramEnd"/>
      <w:r w:rsidRPr="00825D21">
        <w:rPr>
          <w:rFonts w:ascii="Arial" w:hAnsi="Arial" w:cs="Arial"/>
          <w:sz w:val="22"/>
          <w:szCs w:val="22"/>
        </w:rPr>
        <w:t>ACA's Chief Professional Officer and Director of Government Affairs will discuss national efforts to both advance the profession and not leave any counselor behind</w:t>
      </w:r>
      <w:proofErr w:type="gramStart"/>
      <w:r w:rsidRPr="00825D21">
        <w:rPr>
          <w:rFonts w:ascii="Arial" w:hAnsi="Arial" w:cs="Arial"/>
          <w:sz w:val="22"/>
          <w:szCs w:val="22"/>
        </w:rPr>
        <w:t>. </w:t>
      </w:r>
      <w:proofErr w:type="gramEnd"/>
      <w:r w:rsidRPr="00825D21">
        <w:rPr>
          <w:rFonts w:ascii="Arial" w:hAnsi="Arial" w:cs="Arial"/>
          <w:sz w:val="22"/>
          <w:szCs w:val="22"/>
        </w:rPr>
        <w:t>This will include such issues as educational requirements, licensing standards and current legislative efforts.</w:t>
      </w:r>
    </w:p>
    <w:p w:rsidR="00130A4A" w:rsidRPr="00825D21" w:rsidRDefault="00130A4A" w:rsidP="00130A4A">
      <w:pPr>
        <w:ind w:left="3240"/>
        <w:rPr>
          <w:rFonts w:ascii="Arial" w:hAnsi="Arial" w:cs="Arial"/>
          <w:sz w:val="22"/>
          <w:szCs w:val="22"/>
        </w:rPr>
      </w:pPr>
    </w:p>
    <w:p w:rsidR="00C533F4" w:rsidRPr="00825D21" w:rsidRDefault="00C533F4" w:rsidP="008A4198">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Counseling Issues</w:t>
      </w:r>
    </w:p>
    <w:p w:rsidR="00130A4A" w:rsidRPr="00825D21" w:rsidRDefault="00130A4A" w:rsidP="00130A4A">
      <w:pPr>
        <w:ind w:left="3240"/>
        <w:rPr>
          <w:rFonts w:ascii="Arial" w:hAnsi="Arial" w:cs="Arial"/>
          <w:b/>
          <w:i/>
          <w:sz w:val="22"/>
          <w:szCs w:val="22"/>
        </w:rPr>
      </w:pPr>
    </w:p>
    <w:p w:rsidR="00825D21" w:rsidRDefault="00825D21">
      <w:pPr>
        <w:rPr>
          <w:rFonts w:ascii="Arial" w:hAnsi="Arial" w:cs="Arial"/>
          <w:b/>
          <w:i/>
          <w:sz w:val="22"/>
          <w:szCs w:val="22"/>
        </w:rPr>
      </w:pPr>
      <w:r>
        <w:rPr>
          <w:rFonts w:ascii="Arial" w:hAnsi="Arial" w:cs="Arial"/>
          <w:b/>
          <w:i/>
          <w:sz w:val="22"/>
          <w:szCs w:val="22"/>
        </w:rPr>
        <w:br w:type="page"/>
      </w:r>
    </w:p>
    <w:p w:rsidR="008A4198" w:rsidRPr="00825D21" w:rsidRDefault="00D96680" w:rsidP="008A4198">
      <w:pPr>
        <w:rPr>
          <w:rFonts w:ascii="Arial" w:hAnsi="Arial" w:cs="Arial"/>
          <w:b/>
          <w:i/>
          <w:sz w:val="22"/>
          <w:szCs w:val="22"/>
        </w:rPr>
      </w:pPr>
      <w:r w:rsidRPr="00825D21">
        <w:rPr>
          <w:rFonts w:ascii="Arial" w:hAnsi="Arial" w:cs="Arial"/>
          <w:b/>
          <w:i/>
          <w:sz w:val="22"/>
          <w:szCs w:val="22"/>
        </w:rPr>
        <w:lastRenderedPageBreak/>
        <w:t>2</w:t>
      </w:r>
      <w:r w:rsidR="008A4198" w:rsidRPr="00825D21">
        <w:rPr>
          <w:rFonts w:ascii="Arial" w:hAnsi="Arial" w:cs="Arial"/>
          <w:b/>
          <w:i/>
          <w:sz w:val="22"/>
          <w:szCs w:val="22"/>
        </w:rPr>
        <w:t>-C</w:t>
      </w:r>
      <w:r w:rsidR="008A4198" w:rsidRPr="00825D21">
        <w:rPr>
          <w:rFonts w:ascii="Arial" w:hAnsi="Arial" w:cs="Arial"/>
          <w:b/>
          <w:i/>
          <w:sz w:val="22"/>
          <w:szCs w:val="22"/>
        </w:rPr>
        <w:tab/>
        <w:t xml:space="preserve">Room:  </w:t>
      </w:r>
      <w:r w:rsidR="00EF5B7B" w:rsidRPr="00825D21">
        <w:rPr>
          <w:rFonts w:ascii="Arial" w:hAnsi="Arial" w:cs="Arial"/>
          <w:b/>
          <w:i/>
          <w:sz w:val="22"/>
          <w:szCs w:val="22"/>
        </w:rPr>
        <w:t>Washington A</w:t>
      </w:r>
    </w:p>
    <w:p w:rsidR="008A4198" w:rsidRPr="00825D21" w:rsidRDefault="008A4198" w:rsidP="008A4198">
      <w:pPr>
        <w:rPr>
          <w:rFonts w:ascii="Arial" w:hAnsi="Arial" w:cs="Arial"/>
          <w:b/>
          <w:i/>
          <w:sz w:val="22"/>
          <w:szCs w:val="22"/>
        </w:rPr>
      </w:pPr>
    </w:p>
    <w:p w:rsidR="004C422C" w:rsidRPr="00825D21" w:rsidRDefault="004C422C" w:rsidP="008A4198">
      <w:pPr>
        <w:rPr>
          <w:rFonts w:ascii="Arial" w:hAnsi="Arial" w:cs="Arial"/>
          <w:b/>
          <w:i/>
          <w:color w:val="1F497D" w:themeColor="text2"/>
          <w:sz w:val="22"/>
          <w:szCs w:val="22"/>
        </w:rPr>
      </w:pPr>
      <w:r w:rsidRPr="00825D21">
        <w:rPr>
          <w:rFonts w:ascii="Arial" w:hAnsi="Arial" w:cs="Arial"/>
          <w:b/>
          <w:i/>
          <w:color w:val="1F497D" w:themeColor="text2"/>
          <w:sz w:val="22"/>
          <w:szCs w:val="22"/>
        </w:rPr>
        <w:t xml:space="preserve">Strategies for Growing Association Leaders </w:t>
      </w:r>
    </w:p>
    <w:p w:rsidR="008A4198" w:rsidRPr="00825D21" w:rsidRDefault="008A4198" w:rsidP="008A4198">
      <w:pPr>
        <w:rPr>
          <w:rFonts w:ascii="Arial" w:hAnsi="Arial" w:cs="Arial"/>
          <w:sz w:val="22"/>
          <w:szCs w:val="22"/>
        </w:rPr>
      </w:pPr>
    </w:p>
    <w:p w:rsidR="008A4198" w:rsidRPr="00825D21" w:rsidRDefault="004C422C" w:rsidP="008A4198">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w:t>
      </w:r>
      <w:r w:rsidR="00B45D60" w:rsidRPr="00825D21">
        <w:rPr>
          <w:rFonts w:ascii="Arial" w:hAnsi="Arial" w:cs="Arial"/>
          <w:sz w:val="22"/>
          <w:szCs w:val="22"/>
        </w:rPr>
        <w:t xml:space="preserve">Victoria Kress Ph.D., </w:t>
      </w:r>
      <w:proofErr w:type="spellStart"/>
      <w:r w:rsidR="00B45D60" w:rsidRPr="00825D21">
        <w:rPr>
          <w:rFonts w:ascii="Arial" w:hAnsi="Arial" w:cs="Arial"/>
          <w:sz w:val="22"/>
          <w:szCs w:val="22"/>
        </w:rPr>
        <w:t>LPCC</w:t>
      </w:r>
      <w:proofErr w:type="spellEnd"/>
      <w:r w:rsidR="00B45D60" w:rsidRPr="00825D21">
        <w:rPr>
          <w:rFonts w:ascii="Arial" w:hAnsi="Arial" w:cs="Arial"/>
          <w:sz w:val="22"/>
          <w:szCs w:val="22"/>
        </w:rPr>
        <w:t>-S (OH), NCC, Chair, Branch Development Committee</w:t>
      </w:r>
      <w:r w:rsidR="008A4198" w:rsidRPr="00825D21">
        <w:rPr>
          <w:rFonts w:ascii="Arial" w:hAnsi="Arial" w:cs="Arial"/>
          <w:sz w:val="22"/>
          <w:szCs w:val="22"/>
        </w:rPr>
        <w:t xml:space="preserve">, Chair-elect for the </w:t>
      </w:r>
      <w:r w:rsidR="00026C5C" w:rsidRPr="00825D21">
        <w:rPr>
          <w:rFonts w:ascii="Arial" w:hAnsi="Arial" w:cs="Arial"/>
          <w:sz w:val="22"/>
          <w:szCs w:val="22"/>
        </w:rPr>
        <w:t>Mid</w:t>
      </w:r>
      <w:r w:rsidR="008D7626" w:rsidRPr="00825D21">
        <w:rPr>
          <w:rFonts w:ascii="Arial" w:hAnsi="Arial" w:cs="Arial"/>
          <w:sz w:val="22"/>
          <w:szCs w:val="22"/>
        </w:rPr>
        <w:t>west R</w:t>
      </w:r>
      <w:r w:rsidR="008A4198" w:rsidRPr="00825D21">
        <w:rPr>
          <w:rFonts w:ascii="Arial" w:hAnsi="Arial" w:cs="Arial"/>
          <w:sz w:val="22"/>
          <w:szCs w:val="22"/>
        </w:rPr>
        <w:t>egion,</w:t>
      </w:r>
      <w:r w:rsidR="00026C5C" w:rsidRPr="00825D21">
        <w:rPr>
          <w:rFonts w:ascii="Arial" w:hAnsi="Arial" w:cs="Arial"/>
          <w:sz w:val="22"/>
          <w:szCs w:val="22"/>
        </w:rPr>
        <w:t xml:space="preserve"> and</w:t>
      </w:r>
      <w:r w:rsidR="008A4198" w:rsidRPr="00825D21">
        <w:rPr>
          <w:rFonts w:ascii="Arial" w:hAnsi="Arial" w:cs="Arial"/>
          <w:sz w:val="22"/>
          <w:szCs w:val="22"/>
        </w:rPr>
        <w:t xml:space="preserve"> Past President of the Ohio Counseling Association</w:t>
      </w:r>
    </w:p>
    <w:p w:rsidR="008A4198" w:rsidRPr="00825D21" w:rsidRDefault="008A4198" w:rsidP="008A4198">
      <w:pPr>
        <w:rPr>
          <w:rFonts w:ascii="Arial" w:hAnsi="Arial" w:cs="Arial"/>
          <w:sz w:val="22"/>
          <w:szCs w:val="22"/>
        </w:rPr>
      </w:pPr>
    </w:p>
    <w:p w:rsidR="004C422C" w:rsidRPr="00825D21" w:rsidRDefault="004C422C" w:rsidP="008A4198">
      <w:pPr>
        <w:rPr>
          <w:rFonts w:ascii="Arial" w:hAnsi="Arial" w:cs="Arial"/>
          <w:sz w:val="22"/>
          <w:szCs w:val="22"/>
        </w:rPr>
      </w:pPr>
      <w:r w:rsidRPr="00825D21">
        <w:rPr>
          <w:rFonts w:ascii="Arial" w:hAnsi="Arial" w:cs="Arial"/>
          <w:sz w:val="22"/>
          <w:szCs w:val="22"/>
        </w:rPr>
        <w:t>In this session, attendees will learn about initiatives that can help identify and encourage the development of volunteer association leaders.  Branch and division leaders will share their associations' leade</w:t>
      </w:r>
      <w:r w:rsidR="00910E3D" w:rsidRPr="00825D21">
        <w:rPr>
          <w:rFonts w:ascii="Arial" w:hAnsi="Arial" w:cs="Arial"/>
          <w:sz w:val="22"/>
          <w:szCs w:val="22"/>
        </w:rPr>
        <w:t>rship development initiatives, </w:t>
      </w:r>
      <w:r w:rsidRPr="00825D21">
        <w:rPr>
          <w:rFonts w:ascii="Arial" w:hAnsi="Arial" w:cs="Arial"/>
          <w:sz w:val="22"/>
          <w:szCs w:val="22"/>
        </w:rPr>
        <w:t>and attendees will have an opportunity to interact with presenters and ask questions in a small group format</w:t>
      </w:r>
      <w:proofErr w:type="gramStart"/>
      <w:r w:rsidRPr="00825D21">
        <w:rPr>
          <w:rFonts w:ascii="Arial" w:hAnsi="Arial" w:cs="Arial"/>
          <w:sz w:val="22"/>
          <w:szCs w:val="22"/>
        </w:rPr>
        <w:t xml:space="preserve">. </w:t>
      </w:r>
      <w:proofErr w:type="gramEnd"/>
      <w:r w:rsidRPr="00825D21">
        <w:rPr>
          <w:rFonts w:ascii="Arial" w:hAnsi="Arial" w:cs="Arial"/>
          <w:sz w:val="22"/>
          <w:szCs w:val="22"/>
        </w:rPr>
        <w:t>Var</w:t>
      </w:r>
      <w:r w:rsidR="00026C5C" w:rsidRPr="00825D21">
        <w:rPr>
          <w:rFonts w:ascii="Arial" w:hAnsi="Arial" w:cs="Arial"/>
          <w:sz w:val="22"/>
          <w:szCs w:val="22"/>
        </w:rPr>
        <w:t>ious initiatives (e.g., leadership institutes, emerging leader p</w:t>
      </w:r>
      <w:r w:rsidRPr="00825D21">
        <w:rPr>
          <w:rFonts w:ascii="Arial" w:hAnsi="Arial" w:cs="Arial"/>
          <w:sz w:val="22"/>
          <w:szCs w:val="22"/>
        </w:rPr>
        <w:t xml:space="preserve">rograms) will be discussed, and presenters will share their association's experience with implementing such programs. </w:t>
      </w:r>
    </w:p>
    <w:p w:rsidR="00130A4A" w:rsidRPr="00825D21" w:rsidRDefault="00130A4A" w:rsidP="00FA5468">
      <w:pPr>
        <w:ind w:left="3600"/>
        <w:rPr>
          <w:rFonts w:ascii="Arial" w:hAnsi="Arial" w:cs="Arial"/>
          <w:sz w:val="22"/>
          <w:szCs w:val="22"/>
        </w:rPr>
      </w:pPr>
    </w:p>
    <w:p w:rsidR="00C533F4" w:rsidRPr="00825D21" w:rsidRDefault="00C533F4" w:rsidP="008A4198">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Fundamentals of Leadership</w:t>
      </w:r>
    </w:p>
    <w:p w:rsidR="00B44C80" w:rsidRPr="00825D21" w:rsidRDefault="00B44C80" w:rsidP="008A4198">
      <w:pPr>
        <w:rPr>
          <w:rFonts w:ascii="Arial" w:hAnsi="Arial" w:cs="Arial"/>
          <w:b/>
          <w:i/>
          <w:sz w:val="22"/>
          <w:szCs w:val="22"/>
        </w:rPr>
      </w:pPr>
    </w:p>
    <w:p w:rsidR="008A4198" w:rsidRPr="00825D21" w:rsidRDefault="00D96680" w:rsidP="008A4198">
      <w:pPr>
        <w:rPr>
          <w:rFonts w:ascii="Arial" w:hAnsi="Arial" w:cs="Arial"/>
          <w:b/>
          <w:i/>
          <w:sz w:val="22"/>
          <w:szCs w:val="22"/>
        </w:rPr>
      </w:pPr>
      <w:r w:rsidRPr="00825D21">
        <w:rPr>
          <w:rFonts w:ascii="Arial" w:hAnsi="Arial" w:cs="Arial"/>
          <w:b/>
          <w:i/>
          <w:sz w:val="22"/>
          <w:szCs w:val="22"/>
        </w:rPr>
        <w:t>2-D</w:t>
      </w:r>
      <w:r w:rsidR="008A4198" w:rsidRPr="00825D21">
        <w:rPr>
          <w:rFonts w:ascii="Arial" w:hAnsi="Arial" w:cs="Arial"/>
          <w:b/>
          <w:i/>
          <w:sz w:val="22"/>
          <w:szCs w:val="22"/>
        </w:rPr>
        <w:tab/>
        <w:t xml:space="preserve">Room:  </w:t>
      </w:r>
      <w:r w:rsidR="00EF5B7B" w:rsidRPr="00825D21">
        <w:rPr>
          <w:rFonts w:ascii="Arial" w:hAnsi="Arial" w:cs="Arial"/>
          <w:b/>
          <w:i/>
          <w:sz w:val="22"/>
          <w:szCs w:val="22"/>
        </w:rPr>
        <w:t>Potomac 6</w:t>
      </w:r>
    </w:p>
    <w:p w:rsidR="008A4198" w:rsidRPr="00825D21" w:rsidRDefault="008A4198" w:rsidP="008A4198">
      <w:pPr>
        <w:rPr>
          <w:rFonts w:ascii="Arial" w:hAnsi="Arial" w:cs="Arial"/>
          <w:b/>
          <w:i/>
          <w:sz w:val="22"/>
          <w:szCs w:val="22"/>
        </w:rPr>
      </w:pPr>
    </w:p>
    <w:p w:rsidR="00130A4A" w:rsidRPr="00825D21" w:rsidRDefault="00130A4A" w:rsidP="008A4198">
      <w:pPr>
        <w:rPr>
          <w:rFonts w:ascii="Arial" w:hAnsi="Arial" w:cs="Arial"/>
          <w:b/>
          <w:i/>
          <w:color w:val="1F497D" w:themeColor="text2"/>
          <w:sz w:val="22"/>
          <w:szCs w:val="22"/>
        </w:rPr>
      </w:pPr>
      <w:r w:rsidRPr="00825D21">
        <w:rPr>
          <w:rFonts w:ascii="Arial" w:hAnsi="Arial" w:cs="Arial"/>
          <w:b/>
          <w:i/>
          <w:color w:val="1F497D" w:themeColor="text2"/>
          <w:sz w:val="22"/>
          <w:szCs w:val="22"/>
        </w:rPr>
        <w:t>Counseling Issues in our States</w:t>
      </w:r>
    </w:p>
    <w:p w:rsidR="008A4198" w:rsidRPr="00825D21" w:rsidRDefault="008A4198" w:rsidP="008A4198">
      <w:pPr>
        <w:rPr>
          <w:rFonts w:ascii="Arial" w:hAnsi="Arial" w:cs="Arial"/>
          <w:sz w:val="22"/>
          <w:szCs w:val="22"/>
        </w:rPr>
      </w:pPr>
    </w:p>
    <w:p w:rsidR="00130A4A" w:rsidRPr="00825D21" w:rsidRDefault="00130A4A" w:rsidP="008A4198">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Kelly Nickel, ACA State Legislative Representative </w:t>
      </w:r>
    </w:p>
    <w:p w:rsidR="008A4198" w:rsidRPr="00825D21" w:rsidRDefault="008A4198" w:rsidP="008A4198">
      <w:pPr>
        <w:rPr>
          <w:rFonts w:ascii="Arial" w:hAnsi="Arial" w:cs="Arial"/>
          <w:sz w:val="22"/>
          <w:szCs w:val="22"/>
        </w:rPr>
      </w:pPr>
    </w:p>
    <w:p w:rsidR="00130A4A" w:rsidRPr="00825D21" w:rsidRDefault="00130A4A" w:rsidP="008A4198">
      <w:pPr>
        <w:rPr>
          <w:rFonts w:ascii="Arial" w:hAnsi="Arial" w:cs="Arial"/>
          <w:sz w:val="22"/>
          <w:szCs w:val="22"/>
        </w:rPr>
      </w:pPr>
      <w:r w:rsidRPr="00825D21">
        <w:rPr>
          <w:rFonts w:ascii="Arial" w:hAnsi="Arial" w:cs="Arial"/>
          <w:sz w:val="22"/>
          <w:szCs w:val="22"/>
        </w:rPr>
        <w:t>Many of the most important policy issues facing professional counselors are decided at the state level.  This session will give state counseling leaders a chance to learn from each other about current state level policy issues facing their colleagues—some of which may be coming to their state soon—and strategies and tactics used in responding to these issues.  The session will also give state counseling leaders an opportunity to ask for advice, feedback, or support on state policy issues they’re working on.</w:t>
      </w:r>
    </w:p>
    <w:p w:rsidR="004C422C" w:rsidRPr="00825D21" w:rsidRDefault="004C422C" w:rsidP="00F000AC">
      <w:pPr>
        <w:ind w:left="3600"/>
        <w:rPr>
          <w:rFonts w:ascii="Arial" w:hAnsi="Arial" w:cs="Arial"/>
          <w:sz w:val="22"/>
          <w:szCs w:val="22"/>
        </w:rPr>
      </w:pPr>
    </w:p>
    <w:p w:rsidR="00C533F4" w:rsidRPr="00825D21" w:rsidRDefault="00C533F4" w:rsidP="008A4198">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Public Policy/Advocacy</w:t>
      </w:r>
    </w:p>
    <w:p w:rsidR="00C533F4" w:rsidRPr="00825D21" w:rsidRDefault="00C533F4" w:rsidP="00F000AC">
      <w:pPr>
        <w:ind w:left="3600"/>
        <w:rPr>
          <w:rFonts w:ascii="Arial" w:hAnsi="Arial" w:cs="Arial"/>
          <w:sz w:val="20"/>
          <w:szCs w:val="20"/>
        </w:rPr>
      </w:pPr>
    </w:p>
    <w:p w:rsidR="008A4198" w:rsidRPr="00825D21" w:rsidRDefault="008A4198" w:rsidP="008A4198">
      <w:pPr>
        <w:autoSpaceDE w:val="0"/>
        <w:autoSpaceDN w:val="0"/>
        <w:adjustRightInd w:val="0"/>
        <w:spacing w:after="120"/>
        <w:jc w:val="center"/>
        <w:rPr>
          <w:rFonts w:ascii="Arial" w:hAnsi="Arial" w:cs="Arial"/>
          <w:b/>
          <w:bCs/>
          <w:iCs/>
          <w:color w:val="1F497D" w:themeColor="text2"/>
          <w:sz w:val="28"/>
          <w:szCs w:val="22"/>
        </w:rPr>
      </w:pPr>
      <w:r w:rsidRPr="00825D21">
        <w:rPr>
          <w:rFonts w:ascii="Arial" w:hAnsi="Arial" w:cs="Arial"/>
          <w:b/>
          <w:bCs/>
          <w:iCs/>
          <w:color w:val="1F497D" w:themeColor="text2"/>
          <w:sz w:val="28"/>
          <w:szCs w:val="22"/>
        </w:rPr>
        <w:t>Leadership Content Sessions I</w:t>
      </w:r>
      <w:r w:rsidR="00D96680" w:rsidRPr="00825D21">
        <w:rPr>
          <w:rFonts w:ascii="Arial" w:hAnsi="Arial" w:cs="Arial"/>
          <w:b/>
          <w:bCs/>
          <w:iCs/>
          <w:color w:val="1F497D" w:themeColor="text2"/>
          <w:sz w:val="28"/>
          <w:szCs w:val="22"/>
        </w:rPr>
        <w:t>II</w:t>
      </w:r>
    </w:p>
    <w:p w:rsidR="008A4198" w:rsidRPr="00825D21" w:rsidRDefault="00D1206A" w:rsidP="008A4198">
      <w:pPr>
        <w:autoSpaceDE w:val="0"/>
        <w:autoSpaceDN w:val="0"/>
        <w:adjustRightInd w:val="0"/>
        <w:jc w:val="center"/>
        <w:rPr>
          <w:rFonts w:ascii="Arial" w:hAnsi="Arial" w:cs="Arial"/>
          <w:sz w:val="22"/>
          <w:szCs w:val="22"/>
        </w:rPr>
      </w:pPr>
      <w:proofErr w:type="gramStart"/>
      <w:r w:rsidRPr="00825D21">
        <w:rPr>
          <w:rFonts w:ascii="Arial" w:hAnsi="Arial" w:cs="Arial"/>
          <w:sz w:val="22"/>
          <w:szCs w:val="22"/>
        </w:rPr>
        <w:t>Friday, July 24, 2015</w:t>
      </w:r>
      <w:r w:rsidRPr="00825D21">
        <w:rPr>
          <w:rFonts w:ascii="Arial" w:hAnsi="Arial" w:cs="Arial"/>
          <w:sz w:val="22"/>
          <w:szCs w:val="22"/>
        </w:rPr>
        <w:tab/>
      </w:r>
      <w:r w:rsidR="00EC5D23" w:rsidRPr="00825D21">
        <w:rPr>
          <w:rFonts w:ascii="Arial" w:hAnsi="Arial" w:cs="Arial"/>
          <w:sz w:val="22"/>
          <w:szCs w:val="22"/>
        </w:rPr>
        <w:t>1:00 p.m. - 2:15 p.m.</w:t>
      </w:r>
      <w:proofErr w:type="gramEnd"/>
    </w:p>
    <w:p w:rsidR="00EC5D23" w:rsidRPr="00825D21" w:rsidRDefault="00EC5D23" w:rsidP="008A4198">
      <w:pPr>
        <w:autoSpaceDE w:val="0"/>
        <w:autoSpaceDN w:val="0"/>
        <w:adjustRightInd w:val="0"/>
        <w:jc w:val="center"/>
        <w:rPr>
          <w:rFonts w:ascii="Arial" w:hAnsi="Arial" w:cs="Arial"/>
          <w:b/>
          <w:sz w:val="22"/>
          <w:szCs w:val="22"/>
        </w:rPr>
      </w:pPr>
    </w:p>
    <w:p w:rsidR="00FA5468" w:rsidRPr="00825D21" w:rsidRDefault="00FA5468" w:rsidP="00FA5468">
      <w:pPr>
        <w:rPr>
          <w:rFonts w:ascii="Arial" w:hAnsi="Arial" w:cs="Arial"/>
          <w:sz w:val="22"/>
          <w:szCs w:val="22"/>
        </w:rPr>
      </w:pPr>
    </w:p>
    <w:p w:rsidR="00B82229" w:rsidRPr="00825D21" w:rsidRDefault="00D96680" w:rsidP="00B82229">
      <w:pPr>
        <w:rPr>
          <w:rFonts w:ascii="Arial" w:hAnsi="Arial" w:cs="Arial"/>
          <w:b/>
          <w:i/>
          <w:sz w:val="22"/>
          <w:szCs w:val="22"/>
        </w:rPr>
      </w:pPr>
      <w:r w:rsidRPr="00825D21">
        <w:rPr>
          <w:rFonts w:ascii="Arial" w:hAnsi="Arial" w:cs="Arial"/>
          <w:b/>
          <w:i/>
          <w:sz w:val="22"/>
          <w:szCs w:val="22"/>
        </w:rPr>
        <w:t>3</w:t>
      </w:r>
      <w:r w:rsidR="00B82229" w:rsidRPr="00825D21">
        <w:rPr>
          <w:rFonts w:ascii="Arial" w:hAnsi="Arial" w:cs="Arial"/>
          <w:b/>
          <w:i/>
          <w:sz w:val="22"/>
          <w:szCs w:val="22"/>
        </w:rPr>
        <w:t>-A</w:t>
      </w:r>
      <w:r w:rsidR="00B82229" w:rsidRPr="00825D21">
        <w:rPr>
          <w:rFonts w:ascii="Arial" w:hAnsi="Arial" w:cs="Arial"/>
          <w:b/>
          <w:i/>
          <w:sz w:val="22"/>
          <w:szCs w:val="22"/>
        </w:rPr>
        <w:tab/>
        <w:t xml:space="preserve">Room:  </w:t>
      </w:r>
      <w:r w:rsidR="00EF5B7B" w:rsidRPr="00825D21">
        <w:rPr>
          <w:rFonts w:ascii="Arial" w:hAnsi="Arial" w:cs="Arial"/>
          <w:b/>
          <w:i/>
          <w:sz w:val="22"/>
          <w:szCs w:val="22"/>
        </w:rPr>
        <w:t>Washington B</w:t>
      </w:r>
    </w:p>
    <w:p w:rsidR="00B82229" w:rsidRPr="00825D21" w:rsidRDefault="00B82229" w:rsidP="00FA5468">
      <w:pPr>
        <w:rPr>
          <w:rFonts w:ascii="Arial" w:hAnsi="Arial" w:cs="Arial"/>
          <w:sz w:val="22"/>
          <w:szCs w:val="22"/>
        </w:rPr>
      </w:pPr>
    </w:p>
    <w:p w:rsidR="00A96102" w:rsidRPr="00825D21" w:rsidRDefault="00A96102" w:rsidP="00B82229">
      <w:pPr>
        <w:rPr>
          <w:rFonts w:ascii="Arial" w:hAnsi="Arial" w:cs="Arial"/>
          <w:b/>
          <w:i/>
          <w:color w:val="1F497D" w:themeColor="text2"/>
          <w:sz w:val="22"/>
          <w:szCs w:val="22"/>
        </w:rPr>
      </w:pPr>
      <w:r w:rsidRPr="00825D21">
        <w:rPr>
          <w:rFonts w:ascii="Arial" w:hAnsi="Arial" w:cs="Arial"/>
          <w:b/>
          <w:i/>
          <w:color w:val="1F497D" w:themeColor="text2"/>
          <w:sz w:val="22"/>
          <w:szCs w:val="22"/>
        </w:rPr>
        <w:t>Mentoring Professional</w:t>
      </w:r>
      <w:r w:rsidR="00B82229" w:rsidRPr="00825D21">
        <w:rPr>
          <w:rFonts w:ascii="Arial" w:hAnsi="Arial" w:cs="Arial"/>
          <w:b/>
          <w:i/>
          <w:color w:val="1F497D" w:themeColor="text2"/>
          <w:sz w:val="22"/>
          <w:szCs w:val="22"/>
        </w:rPr>
        <w:t xml:space="preserve"> Women in Counseling: One Path </w:t>
      </w:r>
      <w:r w:rsidR="00C54A24" w:rsidRPr="00825D21">
        <w:rPr>
          <w:rFonts w:ascii="Arial" w:hAnsi="Arial" w:cs="Arial"/>
          <w:b/>
          <w:i/>
          <w:color w:val="1F497D" w:themeColor="text2"/>
          <w:sz w:val="22"/>
          <w:szCs w:val="22"/>
        </w:rPr>
        <w:t>toward</w:t>
      </w:r>
      <w:r w:rsidRPr="00825D21">
        <w:rPr>
          <w:rFonts w:ascii="Arial" w:hAnsi="Arial" w:cs="Arial"/>
          <w:b/>
          <w:i/>
          <w:color w:val="1F497D" w:themeColor="text2"/>
          <w:sz w:val="22"/>
          <w:szCs w:val="22"/>
        </w:rPr>
        <w:t xml:space="preserve"> Leadership </w:t>
      </w:r>
    </w:p>
    <w:p w:rsidR="00B82229" w:rsidRPr="00825D21" w:rsidRDefault="00B82229" w:rsidP="00B82229">
      <w:pPr>
        <w:rPr>
          <w:rFonts w:ascii="Arial" w:hAnsi="Arial" w:cs="Arial"/>
          <w:sz w:val="22"/>
          <w:szCs w:val="22"/>
        </w:rPr>
      </w:pPr>
    </w:p>
    <w:p w:rsidR="00B66E61" w:rsidRPr="00825D21" w:rsidRDefault="00B66E61" w:rsidP="00B82229">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Catherine Roland, ACA President-elect</w:t>
      </w:r>
    </w:p>
    <w:p w:rsidR="00B66E61" w:rsidRPr="00825D21" w:rsidRDefault="00B66E61" w:rsidP="00B66E61">
      <w:pPr>
        <w:autoSpaceDE w:val="0"/>
        <w:autoSpaceDN w:val="0"/>
        <w:adjustRightInd w:val="0"/>
        <w:ind w:left="3240"/>
        <w:rPr>
          <w:rFonts w:ascii="Arial" w:hAnsi="Arial" w:cs="Arial"/>
          <w:sz w:val="22"/>
          <w:szCs w:val="22"/>
        </w:rPr>
      </w:pPr>
      <w:r w:rsidRPr="00825D21">
        <w:rPr>
          <w:rFonts w:ascii="Arial" w:hAnsi="Arial" w:cs="Arial"/>
          <w:sz w:val="22"/>
          <w:szCs w:val="22"/>
        </w:rPr>
        <w:tab/>
      </w:r>
    </w:p>
    <w:p w:rsidR="00A96102" w:rsidRPr="00825D21" w:rsidRDefault="00A96102" w:rsidP="00B82229">
      <w:pPr>
        <w:rPr>
          <w:rFonts w:ascii="Arial" w:hAnsi="Arial" w:cs="Arial"/>
          <w:sz w:val="22"/>
          <w:szCs w:val="22"/>
        </w:rPr>
      </w:pPr>
      <w:r w:rsidRPr="00825D21">
        <w:rPr>
          <w:rFonts w:ascii="Arial" w:hAnsi="Arial" w:cs="Arial"/>
          <w:sz w:val="22"/>
          <w:szCs w:val="22"/>
        </w:rPr>
        <w:t xml:space="preserve">Gender differences play an important part in our development </w:t>
      </w:r>
      <w:r w:rsidR="00910E3D" w:rsidRPr="00825D21">
        <w:rPr>
          <w:rFonts w:ascii="Arial" w:hAnsi="Arial" w:cs="Arial"/>
          <w:sz w:val="22"/>
          <w:szCs w:val="22"/>
        </w:rPr>
        <w:t>as professional counselors and counselor e</w:t>
      </w:r>
      <w:r w:rsidRPr="00825D21">
        <w:rPr>
          <w:rFonts w:ascii="Arial" w:hAnsi="Arial" w:cs="Arial"/>
          <w:sz w:val="22"/>
          <w:szCs w:val="22"/>
        </w:rPr>
        <w:t>ducators</w:t>
      </w:r>
      <w:proofErr w:type="gramStart"/>
      <w:r w:rsidRPr="00825D21">
        <w:rPr>
          <w:rFonts w:ascii="Arial" w:hAnsi="Arial" w:cs="Arial"/>
          <w:sz w:val="22"/>
          <w:szCs w:val="22"/>
        </w:rPr>
        <w:t xml:space="preserve">. </w:t>
      </w:r>
      <w:proofErr w:type="gramEnd"/>
      <w:r w:rsidRPr="00825D21">
        <w:rPr>
          <w:rFonts w:ascii="Arial" w:hAnsi="Arial" w:cs="Arial"/>
          <w:sz w:val="22"/>
          <w:szCs w:val="22"/>
        </w:rPr>
        <w:t>Women may have different mentoring needs, based on those gender differences that also incorporate societal prejudices</w:t>
      </w:r>
      <w:proofErr w:type="gramStart"/>
      <w:r w:rsidRPr="00825D21">
        <w:rPr>
          <w:rFonts w:ascii="Arial" w:hAnsi="Arial" w:cs="Arial"/>
          <w:sz w:val="22"/>
          <w:szCs w:val="22"/>
        </w:rPr>
        <w:t xml:space="preserve">. </w:t>
      </w:r>
      <w:proofErr w:type="gramEnd"/>
      <w:r w:rsidRPr="00825D21">
        <w:rPr>
          <w:rFonts w:ascii="Arial" w:hAnsi="Arial" w:cs="Arial"/>
          <w:sz w:val="22"/>
          <w:szCs w:val="22"/>
        </w:rPr>
        <w:t>Often, mentoring women presents complicated challenges, involving multiple levels of care – personal, professional, and educational/career</w:t>
      </w:r>
      <w:proofErr w:type="gramStart"/>
      <w:r w:rsidRPr="00825D21">
        <w:rPr>
          <w:rFonts w:ascii="Arial" w:hAnsi="Arial" w:cs="Arial"/>
          <w:sz w:val="22"/>
          <w:szCs w:val="22"/>
        </w:rPr>
        <w:t xml:space="preserve">. </w:t>
      </w:r>
      <w:proofErr w:type="gramEnd"/>
      <w:r w:rsidRPr="00825D21">
        <w:rPr>
          <w:rFonts w:ascii="Arial" w:hAnsi="Arial" w:cs="Arial"/>
          <w:sz w:val="22"/>
          <w:szCs w:val="22"/>
        </w:rPr>
        <w:t xml:space="preserve">Within a relational framework, strategies for professional women to gain self-confidence, stature, career and personal success, and ultimately, meaningful leadership experiences will be discussed.  </w:t>
      </w:r>
    </w:p>
    <w:p w:rsidR="00A96102" w:rsidRPr="00825D21" w:rsidRDefault="00A96102" w:rsidP="00A96102">
      <w:pPr>
        <w:ind w:left="3600"/>
        <w:rPr>
          <w:rFonts w:ascii="Arial" w:hAnsi="Arial" w:cs="Arial"/>
          <w:sz w:val="20"/>
        </w:rPr>
      </w:pPr>
    </w:p>
    <w:p w:rsidR="00A96102" w:rsidRPr="00825D21" w:rsidRDefault="00A96102" w:rsidP="00B82229">
      <w:pPr>
        <w:rPr>
          <w:rFonts w:ascii="Arial" w:hAnsi="Arial" w:cs="Arial"/>
          <w:sz w:val="22"/>
          <w:szCs w:val="22"/>
        </w:rPr>
      </w:pPr>
      <w:r w:rsidRPr="00825D21">
        <w:rPr>
          <w:rFonts w:ascii="Arial" w:hAnsi="Arial" w:cs="Arial"/>
          <w:sz w:val="22"/>
          <w:szCs w:val="22"/>
        </w:rPr>
        <w:lastRenderedPageBreak/>
        <w:t>Relational mentoring can be a powerful tool to assist professional women to reach their goals, whether the goals are to balance a successful career with a rewarding personal life, attaining the highest rank or position they desire, or continuing the rise to regional and/or national leadership</w:t>
      </w:r>
      <w:proofErr w:type="gramStart"/>
      <w:r w:rsidRPr="00825D21">
        <w:rPr>
          <w:rFonts w:ascii="Arial" w:hAnsi="Arial" w:cs="Arial"/>
          <w:sz w:val="22"/>
          <w:szCs w:val="22"/>
        </w:rPr>
        <w:t xml:space="preserve">. </w:t>
      </w:r>
      <w:proofErr w:type="gramEnd"/>
      <w:r w:rsidRPr="00825D21">
        <w:rPr>
          <w:rFonts w:ascii="Arial" w:hAnsi="Arial" w:cs="Arial"/>
          <w:sz w:val="22"/>
          <w:szCs w:val="22"/>
        </w:rPr>
        <w:t>This workshop will highlight the unique factors within each level of mentoring women, beginning with choosing a mentor, and the</w:t>
      </w:r>
      <w:r w:rsidR="00D233C0" w:rsidRPr="00825D21">
        <w:rPr>
          <w:rFonts w:ascii="Arial" w:hAnsi="Arial" w:cs="Arial"/>
          <w:sz w:val="22"/>
          <w:szCs w:val="22"/>
        </w:rPr>
        <w:t>n</w:t>
      </w:r>
      <w:r w:rsidRPr="00825D21">
        <w:rPr>
          <w:rFonts w:ascii="Arial" w:hAnsi="Arial" w:cs="Arial"/>
          <w:sz w:val="22"/>
          <w:szCs w:val="22"/>
        </w:rPr>
        <w:t xml:space="preserve"> in early, mid-level, and senior clinical or academic positions</w:t>
      </w:r>
      <w:proofErr w:type="gramStart"/>
      <w:r w:rsidRPr="00825D21">
        <w:rPr>
          <w:rFonts w:ascii="Arial" w:hAnsi="Arial" w:cs="Arial"/>
          <w:sz w:val="22"/>
          <w:szCs w:val="22"/>
        </w:rPr>
        <w:t xml:space="preserve">. </w:t>
      </w:r>
      <w:proofErr w:type="gramEnd"/>
      <w:r w:rsidRPr="00825D21">
        <w:rPr>
          <w:rFonts w:ascii="Arial" w:hAnsi="Arial" w:cs="Arial"/>
          <w:sz w:val="22"/>
          <w:szCs w:val="22"/>
        </w:rPr>
        <w:t>The path toward leadership is often rocky and illusive – and always worthwhile</w:t>
      </w:r>
      <w:proofErr w:type="gramStart"/>
      <w:r w:rsidRPr="00825D21">
        <w:rPr>
          <w:rFonts w:ascii="Arial" w:hAnsi="Arial" w:cs="Arial"/>
          <w:sz w:val="22"/>
          <w:szCs w:val="22"/>
        </w:rPr>
        <w:t xml:space="preserve">. </w:t>
      </w:r>
      <w:proofErr w:type="gramEnd"/>
      <w:r w:rsidRPr="00825D21">
        <w:rPr>
          <w:rFonts w:ascii="Arial" w:hAnsi="Arial" w:cs="Arial"/>
          <w:sz w:val="22"/>
          <w:szCs w:val="22"/>
        </w:rPr>
        <w:t>Let’s talk about it, together.</w:t>
      </w:r>
    </w:p>
    <w:p w:rsidR="00B82229" w:rsidRPr="00825D21" w:rsidRDefault="00B82229" w:rsidP="00B82229">
      <w:pPr>
        <w:rPr>
          <w:rFonts w:ascii="Arial" w:hAnsi="Arial" w:cs="Arial"/>
          <w:b/>
          <w:i/>
          <w:color w:val="1F497D" w:themeColor="text2"/>
          <w:sz w:val="22"/>
          <w:szCs w:val="22"/>
        </w:rPr>
      </w:pPr>
    </w:p>
    <w:p w:rsidR="00026C5C" w:rsidRPr="00825D21" w:rsidRDefault="00026C5C" w:rsidP="00B82229">
      <w:pPr>
        <w:rPr>
          <w:rFonts w:ascii="Arial" w:hAnsi="Arial" w:cs="Arial"/>
          <w:b/>
          <w:i/>
          <w:color w:val="1F497D" w:themeColor="text2"/>
          <w:sz w:val="22"/>
          <w:szCs w:val="22"/>
        </w:rPr>
      </w:pPr>
      <w:r w:rsidRPr="00825D21">
        <w:rPr>
          <w:rFonts w:ascii="Arial" w:hAnsi="Arial" w:cs="Arial"/>
          <w:sz w:val="22"/>
          <w:szCs w:val="22"/>
        </w:rPr>
        <w:t>Track: Fundamentals of Leadership</w:t>
      </w:r>
    </w:p>
    <w:p w:rsidR="00B82229" w:rsidRPr="00825D21" w:rsidRDefault="00B82229" w:rsidP="00B82229">
      <w:pPr>
        <w:rPr>
          <w:rFonts w:ascii="Arial" w:hAnsi="Arial" w:cs="Arial"/>
          <w:b/>
          <w:i/>
          <w:sz w:val="22"/>
          <w:szCs w:val="22"/>
        </w:rPr>
      </w:pPr>
    </w:p>
    <w:p w:rsidR="00B82229" w:rsidRPr="00825D21" w:rsidRDefault="00D96680" w:rsidP="00B82229">
      <w:pPr>
        <w:rPr>
          <w:rFonts w:ascii="Arial" w:hAnsi="Arial" w:cs="Arial"/>
          <w:b/>
          <w:i/>
          <w:sz w:val="22"/>
          <w:szCs w:val="22"/>
        </w:rPr>
      </w:pPr>
      <w:r w:rsidRPr="00825D21">
        <w:rPr>
          <w:rFonts w:ascii="Arial" w:hAnsi="Arial" w:cs="Arial"/>
          <w:b/>
          <w:i/>
          <w:sz w:val="22"/>
          <w:szCs w:val="22"/>
        </w:rPr>
        <w:t>3</w:t>
      </w:r>
      <w:r w:rsidR="00B82229" w:rsidRPr="00825D21">
        <w:rPr>
          <w:rFonts w:ascii="Arial" w:hAnsi="Arial" w:cs="Arial"/>
          <w:b/>
          <w:i/>
          <w:sz w:val="22"/>
          <w:szCs w:val="22"/>
        </w:rPr>
        <w:t>-B</w:t>
      </w:r>
      <w:r w:rsidR="00B82229" w:rsidRPr="00825D21">
        <w:rPr>
          <w:rFonts w:ascii="Arial" w:hAnsi="Arial" w:cs="Arial"/>
          <w:b/>
          <w:i/>
          <w:sz w:val="22"/>
          <w:szCs w:val="22"/>
        </w:rPr>
        <w:tab/>
        <w:t xml:space="preserve">Room:  </w:t>
      </w:r>
      <w:r w:rsidR="00EF5B7B" w:rsidRPr="00825D21">
        <w:rPr>
          <w:rFonts w:ascii="Arial" w:hAnsi="Arial" w:cs="Arial"/>
          <w:b/>
          <w:i/>
          <w:sz w:val="22"/>
          <w:szCs w:val="22"/>
        </w:rPr>
        <w:t>Washington A</w:t>
      </w:r>
    </w:p>
    <w:p w:rsidR="00B876B9" w:rsidRPr="00825D21" w:rsidRDefault="00B876B9" w:rsidP="00B876B9">
      <w:pPr>
        <w:rPr>
          <w:rFonts w:ascii="Arial" w:hAnsi="Arial" w:cs="Arial"/>
          <w:sz w:val="22"/>
          <w:szCs w:val="22"/>
        </w:rPr>
      </w:pPr>
    </w:p>
    <w:p w:rsidR="00B876B9" w:rsidRPr="00825D21" w:rsidRDefault="00D233C0" w:rsidP="00B876B9">
      <w:pPr>
        <w:rPr>
          <w:rFonts w:ascii="Arial" w:hAnsi="Arial" w:cs="Arial"/>
          <w:b/>
          <w:i/>
          <w:color w:val="1F497D" w:themeColor="text2"/>
          <w:sz w:val="22"/>
          <w:szCs w:val="22"/>
        </w:rPr>
      </w:pPr>
      <w:r w:rsidRPr="00825D21">
        <w:rPr>
          <w:rFonts w:ascii="Arial" w:hAnsi="Arial" w:cs="Arial"/>
          <w:b/>
          <w:i/>
          <w:color w:val="1F497D" w:themeColor="text2"/>
          <w:sz w:val="22"/>
          <w:szCs w:val="22"/>
        </w:rPr>
        <w:t>Member Engagement is More Than Just a B</w:t>
      </w:r>
      <w:r w:rsidR="00B876B9" w:rsidRPr="00825D21">
        <w:rPr>
          <w:rFonts w:ascii="Arial" w:hAnsi="Arial" w:cs="Arial"/>
          <w:b/>
          <w:i/>
          <w:color w:val="1F497D" w:themeColor="text2"/>
          <w:sz w:val="22"/>
          <w:szCs w:val="22"/>
        </w:rPr>
        <w:t>uzzword!</w:t>
      </w:r>
    </w:p>
    <w:p w:rsidR="00B82229" w:rsidRPr="00825D21" w:rsidRDefault="00B82229" w:rsidP="00B82229">
      <w:pPr>
        <w:rPr>
          <w:rFonts w:ascii="Arial" w:hAnsi="Arial" w:cs="Arial"/>
          <w:b/>
          <w:sz w:val="22"/>
          <w:szCs w:val="22"/>
        </w:rPr>
      </w:pPr>
    </w:p>
    <w:p w:rsidR="003F0F48" w:rsidRPr="00825D21" w:rsidRDefault="003F0F48" w:rsidP="00B82229">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Denise R. Brown, Senior Director, Membership Relations</w:t>
      </w:r>
    </w:p>
    <w:p w:rsidR="003F0F48" w:rsidRPr="00825D21" w:rsidRDefault="003F0F48" w:rsidP="003F0F48">
      <w:pPr>
        <w:ind w:left="3600"/>
        <w:rPr>
          <w:rFonts w:ascii="Arial" w:hAnsi="Arial" w:cs="Arial"/>
          <w:sz w:val="22"/>
          <w:szCs w:val="22"/>
        </w:rPr>
      </w:pPr>
    </w:p>
    <w:p w:rsidR="003F0F48" w:rsidRPr="00825D21" w:rsidRDefault="003F0F48" w:rsidP="00B82229">
      <w:pPr>
        <w:rPr>
          <w:rFonts w:ascii="Arial" w:hAnsi="Arial" w:cs="Arial"/>
          <w:sz w:val="22"/>
          <w:szCs w:val="22"/>
        </w:rPr>
      </w:pPr>
      <w:r w:rsidRPr="00825D21">
        <w:rPr>
          <w:rFonts w:ascii="Arial" w:hAnsi="Arial" w:cs="Arial"/>
          <w:sz w:val="22"/>
          <w:szCs w:val="22"/>
        </w:rPr>
        <w:t xml:space="preserve">Engagement is a buzzword these days, and a buzzword can be somewhat frustrating--we know it’s important, but we are not clear on exactly what it means, and/or </w:t>
      </w:r>
      <w:proofErr w:type="gramStart"/>
      <w:r w:rsidRPr="00825D21">
        <w:rPr>
          <w:rFonts w:ascii="Arial" w:hAnsi="Arial" w:cs="Arial"/>
          <w:sz w:val="22"/>
          <w:szCs w:val="22"/>
        </w:rPr>
        <w:t>there are multiple definitions of the concept(s) that serve to confuse us more than enlighten us</w:t>
      </w:r>
      <w:proofErr w:type="gramEnd"/>
      <w:r w:rsidRPr="00825D21">
        <w:rPr>
          <w:rFonts w:ascii="Arial" w:hAnsi="Arial" w:cs="Arial"/>
          <w:sz w:val="22"/>
          <w:szCs w:val="22"/>
        </w:rPr>
        <w:t xml:space="preserve">.  That is precisely the case with “engagement” in the association community. </w:t>
      </w:r>
    </w:p>
    <w:p w:rsidR="00B82229" w:rsidRPr="00825D21" w:rsidRDefault="00B82229" w:rsidP="00B82229">
      <w:pPr>
        <w:rPr>
          <w:rFonts w:ascii="Arial" w:hAnsi="Arial" w:cs="Arial"/>
          <w:sz w:val="22"/>
          <w:szCs w:val="22"/>
        </w:rPr>
      </w:pPr>
    </w:p>
    <w:p w:rsidR="00C533F4" w:rsidRPr="00825D21" w:rsidRDefault="00C533F4" w:rsidP="00B82229">
      <w:pPr>
        <w:rPr>
          <w:rFonts w:ascii="Arial" w:hAnsi="Arial" w:cs="Arial"/>
          <w:sz w:val="22"/>
          <w:szCs w:val="22"/>
        </w:rPr>
      </w:pPr>
      <w:r w:rsidRPr="00825D21">
        <w:rPr>
          <w:rFonts w:ascii="Arial" w:hAnsi="Arial" w:cs="Arial"/>
          <w:sz w:val="22"/>
          <w:szCs w:val="22"/>
        </w:rPr>
        <w:t>Track: Fundamentals of Leadership</w:t>
      </w:r>
    </w:p>
    <w:p w:rsidR="003F0F48" w:rsidRPr="00825D21" w:rsidRDefault="003F0F48" w:rsidP="00FA5468">
      <w:pPr>
        <w:rPr>
          <w:rFonts w:ascii="Arial" w:hAnsi="Arial" w:cs="Arial"/>
          <w:sz w:val="22"/>
          <w:szCs w:val="22"/>
        </w:rPr>
      </w:pPr>
    </w:p>
    <w:p w:rsidR="00B82229" w:rsidRPr="00825D21" w:rsidRDefault="00D96680" w:rsidP="00B82229">
      <w:pPr>
        <w:rPr>
          <w:rFonts w:ascii="Arial" w:hAnsi="Arial" w:cs="Arial"/>
          <w:b/>
          <w:i/>
          <w:sz w:val="22"/>
          <w:szCs w:val="22"/>
        </w:rPr>
      </w:pPr>
      <w:r w:rsidRPr="00825D21">
        <w:rPr>
          <w:rFonts w:ascii="Arial" w:hAnsi="Arial" w:cs="Arial"/>
          <w:b/>
          <w:i/>
          <w:sz w:val="22"/>
          <w:szCs w:val="22"/>
        </w:rPr>
        <w:t>3</w:t>
      </w:r>
      <w:r w:rsidR="00B82229" w:rsidRPr="00825D21">
        <w:rPr>
          <w:rFonts w:ascii="Arial" w:hAnsi="Arial" w:cs="Arial"/>
          <w:b/>
          <w:i/>
          <w:sz w:val="22"/>
          <w:szCs w:val="22"/>
        </w:rPr>
        <w:t>-C</w:t>
      </w:r>
      <w:r w:rsidR="00B82229" w:rsidRPr="00825D21">
        <w:rPr>
          <w:rFonts w:ascii="Arial" w:hAnsi="Arial" w:cs="Arial"/>
          <w:b/>
          <w:i/>
          <w:sz w:val="22"/>
          <w:szCs w:val="22"/>
        </w:rPr>
        <w:tab/>
        <w:t xml:space="preserve">Room:  </w:t>
      </w:r>
      <w:r w:rsidR="00EF5B7B" w:rsidRPr="00825D21">
        <w:rPr>
          <w:rFonts w:ascii="Arial" w:hAnsi="Arial" w:cs="Arial"/>
          <w:b/>
          <w:i/>
          <w:sz w:val="22"/>
          <w:szCs w:val="22"/>
        </w:rPr>
        <w:t>Potomac 6</w:t>
      </w:r>
    </w:p>
    <w:p w:rsidR="00B82229" w:rsidRPr="00825D21" w:rsidRDefault="00B82229" w:rsidP="00B82229">
      <w:pPr>
        <w:rPr>
          <w:rFonts w:ascii="Arial" w:hAnsi="Arial" w:cs="Arial"/>
          <w:b/>
          <w:i/>
          <w:sz w:val="22"/>
          <w:szCs w:val="22"/>
        </w:rPr>
      </w:pPr>
    </w:p>
    <w:p w:rsidR="00F000AC" w:rsidRPr="00825D21" w:rsidRDefault="00B82229" w:rsidP="00B82229">
      <w:pPr>
        <w:rPr>
          <w:rFonts w:ascii="Arial" w:hAnsi="Arial" w:cs="Arial"/>
          <w:b/>
          <w:i/>
          <w:color w:val="1F497D" w:themeColor="text2"/>
          <w:sz w:val="22"/>
          <w:szCs w:val="22"/>
        </w:rPr>
      </w:pPr>
      <w:r w:rsidRPr="00825D21">
        <w:rPr>
          <w:rFonts w:ascii="Arial" w:hAnsi="Arial" w:cs="Arial"/>
          <w:b/>
          <w:i/>
          <w:color w:val="1F497D" w:themeColor="text2"/>
          <w:sz w:val="22"/>
          <w:szCs w:val="22"/>
        </w:rPr>
        <w:t>Stepping up to the Plate: Testifying in Front of Government Entities on Behalf of the P</w:t>
      </w:r>
      <w:r w:rsidR="00F000AC" w:rsidRPr="00825D21">
        <w:rPr>
          <w:rFonts w:ascii="Arial" w:hAnsi="Arial" w:cs="Arial"/>
          <w:b/>
          <w:i/>
          <w:color w:val="1F497D" w:themeColor="text2"/>
          <w:sz w:val="22"/>
          <w:szCs w:val="22"/>
        </w:rPr>
        <w:t>rofession</w:t>
      </w:r>
    </w:p>
    <w:p w:rsidR="00B82229" w:rsidRPr="00825D21" w:rsidRDefault="00B82229" w:rsidP="00B82229">
      <w:pPr>
        <w:rPr>
          <w:rFonts w:ascii="Arial" w:hAnsi="Arial" w:cs="Arial"/>
          <w:sz w:val="22"/>
          <w:szCs w:val="22"/>
        </w:rPr>
      </w:pPr>
    </w:p>
    <w:p w:rsidR="00F000AC" w:rsidRPr="00825D21" w:rsidRDefault="00F000AC" w:rsidP="00B82229">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Kelly Nickel, ACA State Legislative Representative </w:t>
      </w:r>
    </w:p>
    <w:p w:rsidR="00B82229" w:rsidRPr="00825D21" w:rsidRDefault="00B82229" w:rsidP="00B82229">
      <w:pPr>
        <w:rPr>
          <w:rFonts w:ascii="Arial" w:hAnsi="Arial" w:cs="Arial"/>
          <w:sz w:val="22"/>
          <w:szCs w:val="22"/>
        </w:rPr>
      </w:pPr>
    </w:p>
    <w:p w:rsidR="003F0F48" w:rsidRPr="00825D21" w:rsidRDefault="00F000AC" w:rsidP="00B82229">
      <w:pPr>
        <w:rPr>
          <w:rFonts w:ascii="Arial" w:hAnsi="Arial" w:cs="Arial"/>
          <w:sz w:val="22"/>
          <w:szCs w:val="22"/>
        </w:rPr>
      </w:pPr>
      <w:r w:rsidRPr="00825D21">
        <w:rPr>
          <w:rFonts w:ascii="Arial" w:hAnsi="Arial" w:cs="Arial"/>
          <w:sz w:val="22"/>
          <w:szCs w:val="22"/>
        </w:rPr>
        <w:t>As more ACA members and leaders are becoming more active advocates for the profession, it is essential that that we all do what we can to ensure that we are always well-prepared and confident in our abilities to speak about the profession</w:t>
      </w:r>
      <w:proofErr w:type="gramStart"/>
      <w:r w:rsidRPr="00825D21">
        <w:rPr>
          <w:rFonts w:ascii="Arial" w:hAnsi="Arial" w:cs="Arial"/>
          <w:sz w:val="22"/>
          <w:szCs w:val="22"/>
        </w:rPr>
        <w:t xml:space="preserve">. </w:t>
      </w:r>
      <w:proofErr w:type="gramEnd"/>
      <w:r w:rsidRPr="00825D21">
        <w:rPr>
          <w:rFonts w:ascii="Arial" w:hAnsi="Arial" w:cs="Arial"/>
          <w:sz w:val="22"/>
          <w:szCs w:val="22"/>
        </w:rPr>
        <w:t xml:space="preserve">Often times, </w:t>
      </w:r>
      <w:proofErr w:type="spellStart"/>
      <w:r w:rsidRPr="00825D21">
        <w:rPr>
          <w:rFonts w:ascii="Arial" w:hAnsi="Arial" w:cs="Arial"/>
          <w:sz w:val="22"/>
          <w:szCs w:val="22"/>
        </w:rPr>
        <w:t>LPCs</w:t>
      </w:r>
      <w:proofErr w:type="spellEnd"/>
      <w:r w:rsidRPr="00825D21">
        <w:rPr>
          <w:rFonts w:ascii="Arial" w:hAnsi="Arial" w:cs="Arial"/>
          <w:sz w:val="22"/>
          <w:szCs w:val="22"/>
        </w:rPr>
        <w:t xml:space="preserve"> will be called upon to testify before a governmental entity on an issue involving the profession</w:t>
      </w:r>
      <w:proofErr w:type="gramStart"/>
      <w:r w:rsidRPr="00825D21">
        <w:rPr>
          <w:rFonts w:ascii="Arial" w:hAnsi="Arial" w:cs="Arial"/>
          <w:sz w:val="22"/>
          <w:szCs w:val="22"/>
        </w:rPr>
        <w:t xml:space="preserve">. </w:t>
      </w:r>
      <w:proofErr w:type="gramEnd"/>
      <w:r w:rsidRPr="00825D21">
        <w:rPr>
          <w:rFonts w:ascii="Arial" w:hAnsi="Arial" w:cs="Arial"/>
          <w:sz w:val="22"/>
          <w:szCs w:val="22"/>
        </w:rPr>
        <w:t>Providing testimony should be viewed as a great honor and an opportunity to educate the public and our government about the counseling profession</w:t>
      </w:r>
      <w:proofErr w:type="gramStart"/>
      <w:r w:rsidRPr="00825D21">
        <w:rPr>
          <w:rFonts w:ascii="Arial" w:hAnsi="Arial" w:cs="Arial"/>
          <w:sz w:val="22"/>
          <w:szCs w:val="22"/>
        </w:rPr>
        <w:t xml:space="preserve">. </w:t>
      </w:r>
      <w:proofErr w:type="gramEnd"/>
      <w:r w:rsidRPr="00825D21">
        <w:rPr>
          <w:rFonts w:ascii="Arial" w:hAnsi="Arial" w:cs="Arial"/>
          <w:sz w:val="22"/>
          <w:szCs w:val="22"/>
        </w:rPr>
        <w:t>But all too often, it’s seen as a very intimidating process</w:t>
      </w:r>
      <w:proofErr w:type="gramStart"/>
      <w:r w:rsidRPr="00825D21">
        <w:rPr>
          <w:rFonts w:ascii="Arial" w:hAnsi="Arial" w:cs="Arial"/>
          <w:sz w:val="22"/>
          <w:szCs w:val="22"/>
        </w:rPr>
        <w:t xml:space="preserve">. </w:t>
      </w:r>
      <w:proofErr w:type="gramEnd"/>
      <w:r w:rsidRPr="00825D21">
        <w:rPr>
          <w:rFonts w:ascii="Arial" w:hAnsi="Arial" w:cs="Arial"/>
          <w:sz w:val="22"/>
          <w:szCs w:val="22"/>
        </w:rPr>
        <w:t>This session will focus on providing you the tools and techniques you will need in the hopes that your testimony will be a positive experien</w:t>
      </w:r>
      <w:r w:rsidR="00910E3D" w:rsidRPr="00825D21">
        <w:rPr>
          <w:rFonts w:ascii="Arial" w:hAnsi="Arial" w:cs="Arial"/>
          <w:sz w:val="22"/>
          <w:szCs w:val="22"/>
        </w:rPr>
        <w:t>ce.</w:t>
      </w:r>
    </w:p>
    <w:p w:rsidR="00C533F4" w:rsidRPr="00825D21" w:rsidRDefault="00C533F4" w:rsidP="00F000AC">
      <w:pPr>
        <w:ind w:left="3600"/>
        <w:rPr>
          <w:rFonts w:ascii="Arial" w:hAnsi="Arial" w:cs="Arial"/>
          <w:sz w:val="22"/>
          <w:szCs w:val="22"/>
        </w:rPr>
      </w:pPr>
    </w:p>
    <w:p w:rsidR="00C533F4" w:rsidRPr="00825D21" w:rsidRDefault="00C533F4" w:rsidP="00B82229">
      <w:pPr>
        <w:rPr>
          <w:rFonts w:ascii="Arial" w:hAnsi="Arial" w:cs="Arial"/>
          <w:sz w:val="22"/>
          <w:szCs w:val="22"/>
        </w:rPr>
      </w:pPr>
      <w:r w:rsidRPr="00825D21">
        <w:rPr>
          <w:rFonts w:ascii="Arial" w:hAnsi="Arial" w:cs="Arial"/>
          <w:sz w:val="22"/>
          <w:szCs w:val="22"/>
        </w:rPr>
        <w:t>Track:  Public Policy/Advocacy</w:t>
      </w:r>
    </w:p>
    <w:p w:rsidR="00B82229" w:rsidRPr="00825D21" w:rsidRDefault="00B82229" w:rsidP="00B82229">
      <w:pPr>
        <w:rPr>
          <w:rFonts w:ascii="Arial" w:hAnsi="Arial" w:cs="Arial"/>
          <w:sz w:val="22"/>
          <w:szCs w:val="22"/>
        </w:rPr>
      </w:pPr>
    </w:p>
    <w:p w:rsidR="00B82229" w:rsidRPr="00825D21" w:rsidRDefault="00D96680" w:rsidP="00B82229">
      <w:pPr>
        <w:rPr>
          <w:rFonts w:ascii="Arial" w:hAnsi="Arial" w:cs="Arial"/>
          <w:b/>
          <w:i/>
          <w:sz w:val="22"/>
          <w:szCs w:val="22"/>
        </w:rPr>
      </w:pPr>
      <w:r w:rsidRPr="00825D21">
        <w:rPr>
          <w:rFonts w:ascii="Arial" w:hAnsi="Arial" w:cs="Arial"/>
          <w:b/>
          <w:i/>
          <w:sz w:val="22"/>
          <w:szCs w:val="22"/>
        </w:rPr>
        <w:t>3</w:t>
      </w:r>
      <w:r w:rsidR="00B82229" w:rsidRPr="00825D21">
        <w:rPr>
          <w:rFonts w:ascii="Arial" w:hAnsi="Arial" w:cs="Arial"/>
          <w:b/>
          <w:i/>
          <w:sz w:val="22"/>
          <w:szCs w:val="22"/>
        </w:rPr>
        <w:t>-D</w:t>
      </w:r>
      <w:r w:rsidR="00B82229" w:rsidRPr="00825D21">
        <w:rPr>
          <w:rFonts w:ascii="Arial" w:hAnsi="Arial" w:cs="Arial"/>
          <w:b/>
          <w:i/>
          <w:sz w:val="22"/>
          <w:szCs w:val="22"/>
        </w:rPr>
        <w:tab/>
        <w:t xml:space="preserve">Room:  </w:t>
      </w:r>
      <w:r w:rsidR="00EF5B7B" w:rsidRPr="00825D21">
        <w:rPr>
          <w:rFonts w:ascii="Arial" w:hAnsi="Arial" w:cs="Arial"/>
          <w:b/>
          <w:i/>
          <w:sz w:val="22"/>
          <w:szCs w:val="22"/>
        </w:rPr>
        <w:t>Potomac 4</w:t>
      </w:r>
    </w:p>
    <w:p w:rsidR="00B82229" w:rsidRPr="00825D21" w:rsidRDefault="00B82229" w:rsidP="00B82229">
      <w:pPr>
        <w:rPr>
          <w:rFonts w:ascii="Arial" w:hAnsi="Arial" w:cs="Arial"/>
          <w:sz w:val="22"/>
          <w:szCs w:val="22"/>
        </w:rPr>
      </w:pPr>
    </w:p>
    <w:p w:rsidR="00B45D60" w:rsidRPr="00825D21" w:rsidRDefault="00B45D60" w:rsidP="00B82229">
      <w:pPr>
        <w:rPr>
          <w:rFonts w:ascii="Arial" w:hAnsi="Arial" w:cs="Arial"/>
          <w:b/>
          <w:i/>
          <w:color w:val="1F497D" w:themeColor="text2"/>
          <w:sz w:val="22"/>
          <w:szCs w:val="22"/>
        </w:rPr>
      </w:pPr>
      <w:r w:rsidRPr="00825D21">
        <w:rPr>
          <w:rFonts w:ascii="Arial" w:hAnsi="Arial" w:cs="Arial"/>
          <w:b/>
          <w:i/>
          <w:color w:val="1F497D" w:themeColor="text2"/>
          <w:sz w:val="22"/>
          <w:szCs w:val="22"/>
        </w:rPr>
        <w:t xml:space="preserve">Getting Comfortable with Parliamentary Procedures </w:t>
      </w:r>
    </w:p>
    <w:p w:rsidR="00B82229" w:rsidRPr="00825D21" w:rsidRDefault="00B82229" w:rsidP="00B82229">
      <w:pPr>
        <w:rPr>
          <w:rFonts w:ascii="Arial" w:hAnsi="Arial" w:cs="Arial"/>
          <w:sz w:val="22"/>
          <w:szCs w:val="22"/>
        </w:rPr>
      </w:pPr>
    </w:p>
    <w:p w:rsidR="00B45D60" w:rsidRPr="00825D21" w:rsidRDefault="00B45D60" w:rsidP="00B82229">
      <w:pPr>
        <w:rPr>
          <w:rFonts w:ascii="Arial" w:hAnsi="Arial" w:cs="Arial"/>
          <w:sz w:val="22"/>
          <w:szCs w:val="22"/>
        </w:rPr>
      </w:pPr>
      <w:r w:rsidRPr="00825D21">
        <w:rPr>
          <w:rFonts w:ascii="Arial" w:hAnsi="Arial" w:cs="Arial"/>
          <w:b/>
          <w:sz w:val="22"/>
          <w:szCs w:val="22"/>
        </w:rPr>
        <w:t>Presenter:</w:t>
      </w:r>
      <w:r w:rsidR="003B467D" w:rsidRPr="00825D21">
        <w:rPr>
          <w:rFonts w:ascii="Arial" w:hAnsi="Arial" w:cs="Arial"/>
          <w:sz w:val="22"/>
          <w:szCs w:val="22"/>
        </w:rPr>
        <w:t xml:space="preserve"> Holly C. Clubb, Director of</w:t>
      </w:r>
      <w:r w:rsidRPr="00825D21">
        <w:rPr>
          <w:rFonts w:ascii="Arial" w:hAnsi="Arial" w:cs="Arial"/>
          <w:sz w:val="22"/>
          <w:szCs w:val="22"/>
        </w:rPr>
        <w:t xml:space="preserve"> Leadership Services</w:t>
      </w:r>
    </w:p>
    <w:p w:rsidR="00B45D60" w:rsidRPr="00825D21" w:rsidRDefault="00B45D60" w:rsidP="00B45D60">
      <w:pPr>
        <w:ind w:left="3600"/>
        <w:rPr>
          <w:rFonts w:ascii="Arial" w:hAnsi="Arial" w:cs="Arial"/>
          <w:sz w:val="22"/>
          <w:szCs w:val="22"/>
        </w:rPr>
      </w:pPr>
    </w:p>
    <w:p w:rsidR="00B45D60" w:rsidRPr="00825D21" w:rsidRDefault="00B45D60" w:rsidP="00B82229">
      <w:pPr>
        <w:rPr>
          <w:rFonts w:ascii="Arial" w:hAnsi="Arial" w:cs="Arial"/>
          <w:sz w:val="22"/>
          <w:szCs w:val="22"/>
        </w:rPr>
      </w:pPr>
      <w:r w:rsidRPr="00825D21">
        <w:rPr>
          <w:rFonts w:ascii="Arial" w:hAnsi="Arial" w:cs="Arial"/>
          <w:sz w:val="22"/>
          <w:szCs w:val="22"/>
        </w:rPr>
        <w:t xml:space="preserve">A parliamentary procedure is an organized method of running an orderly and effective meeting.  It is intended to expedite the flow of business and to ensure that decisions are arrived at in an open and democratic manner.  However, to some, parliamentary procedures are arcane, </w:t>
      </w:r>
      <w:r w:rsidRPr="00825D21">
        <w:rPr>
          <w:rFonts w:ascii="Arial" w:hAnsi="Arial" w:cs="Arial"/>
          <w:sz w:val="22"/>
          <w:szCs w:val="22"/>
        </w:rPr>
        <w:lastRenderedPageBreak/>
        <w:t>complex, and unknown set of rules.  The session is designed to help you gain a basic understanding of parliamentary procedures.</w:t>
      </w:r>
    </w:p>
    <w:p w:rsidR="00C533F4" w:rsidRPr="00825D21" w:rsidRDefault="00C533F4" w:rsidP="00B45D60">
      <w:pPr>
        <w:ind w:left="3600"/>
        <w:rPr>
          <w:rFonts w:ascii="Arial" w:hAnsi="Arial" w:cs="Arial"/>
          <w:sz w:val="22"/>
          <w:szCs w:val="22"/>
        </w:rPr>
      </w:pPr>
    </w:p>
    <w:p w:rsidR="00C533F4" w:rsidRPr="00825D21" w:rsidRDefault="00C533F4" w:rsidP="00B82229">
      <w:pPr>
        <w:rPr>
          <w:rFonts w:ascii="Arial" w:hAnsi="Arial" w:cs="Arial"/>
          <w:sz w:val="22"/>
          <w:szCs w:val="22"/>
        </w:rPr>
      </w:pPr>
      <w:r w:rsidRPr="00825D21">
        <w:rPr>
          <w:rFonts w:ascii="Arial" w:hAnsi="Arial" w:cs="Arial"/>
          <w:sz w:val="22"/>
          <w:szCs w:val="22"/>
        </w:rPr>
        <w:t>Track: Fundamentals of Leadership</w:t>
      </w:r>
    </w:p>
    <w:p w:rsidR="00365E53" w:rsidRPr="00825D21" w:rsidRDefault="00365E53" w:rsidP="00B82229">
      <w:pPr>
        <w:rPr>
          <w:rFonts w:ascii="Arial" w:hAnsi="Arial" w:cs="Arial"/>
          <w:sz w:val="20"/>
          <w:szCs w:val="20"/>
        </w:rPr>
      </w:pPr>
    </w:p>
    <w:p w:rsidR="00365E53" w:rsidRPr="00825D21" w:rsidRDefault="00EC5D23" w:rsidP="00365E53">
      <w:pPr>
        <w:jc w:val="both"/>
        <w:rPr>
          <w:rFonts w:ascii="Arial" w:hAnsi="Arial" w:cs="Arial"/>
          <w:b/>
          <w:sz w:val="20"/>
          <w:szCs w:val="20"/>
        </w:rPr>
      </w:pPr>
      <w:r w:rsidRPr="00825D21">
        <w:rPr>
          <w:rFonts w:ascii="Arial" w:hAnsi="Arial" w:cs="Arial"/>
          <w:b/>
          <w:sz w:val="20"/>
          <w:szCs w:val="20"/>
        </w:rPr>
        <w:tab/>
      </w:r>
      <w:r w:rsidRPr="00825D21">
        <w:rPr>
          <w:rFonts w:ascii="Arial" w:hAnsi="Arial" w:cs="Arial"/>
          <w:b/>
          <w:sz w:val="20"/>
          <w:szCs w:val="20"/>
        </w:rPr>
        <w:tab/>
      </w:r>
      <w:r w:rsidRPr="00825D21">
        <w:rPr>
          <w:rFonts w:ascii="Arial" w:hAnsi="Arial" w:cs="Arial"/>
          <w:b/>
          <w:sz w:val="20"/>
          <w:szCs w:val="20"/>
        </w:rPr>
        <w:tab/>
      </w:r>
    </w:p>
    <w:p w:rsidR="00155BB2" w:rsidRPr="00825D21" w:rsidRDefault="006C7697" w:rsidP="00155BB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jc w:val="center"/>
        <w:rPr>
          <w:rFonts w:ascii="Arial" w:hAnsi="Arial" w:cs="Arial"/>
          <w:b/>
          <w:bCs/>
          <w:iCs/>
          <w:color w:val="1F497D" w:themeColor="text2"/>
          <w:sz w:val="28"/>
          <w:szCs w:val="28"/>
        </w:rPr>
      </w:pPr>
      <w:r w:rsidRPr="00825D21">
        <w:rPr>
          <w:rFonts w:ascii="Arial" w:hAnsi="Arial" w:cs="Arial"/>
          <w:b/>
          <w:bCs/>
          <w:iCs/>
          <w:color w:val="1F497D" w:themeColor="text2"/>
          <w:sz w:val="28"/>
          <w:szCs w:val="28"/>
        </w:rPr>
        <w:t>Saturday</w:t>
      </w:r>
      <w:r w:rsidR="00155BB2" w:rsidRPr="00825D21">
        <w:rPr>
          <w:rFonts w:ascii="Arial" w:hAnsi="Arial" w:cs="Arial"/>
          <w:b/>
          <w:bCs/>
          <w:iCs/>
          <w:color w:val="1F497D" w:themeColor="text2"/>
          <w:sz w:val="28"/>
          <w:szCs w:val="28"/>
        </w:rPr>
        <w:t>, July 2</w:t>
      </w:r>
      <w:r w:rsidRPr="00825D21">
        <w:rPr>
          <w:rFonts w:ascii="Arial" w:hAnsi="Arial" w:cs="Arial"/>
          <w:b/>
          <w:bCs/>
          <w:iCs/>
          <w:color w:val="1F497D" w:themeColor="text2"/>
          <w:sz w:val="28"/>
          <w:szCs w:val="28"/>
        </w:rPr>
        <w:t>5</w:t>
      </w:r>
      <w:r w:rsidR="00155BB2" w:rsidRPr="00825D21">
        <w:rPr>
          <w:rFonts w:ascii="Arial" w:hAnsi="Arial" w:cs="Arial"/>
          <w:b/>
          <w:bCs/>
          <w:iCs/>
          <w:color w:val="1F497D" w:themeColor="text2"/>
          <w:sz w:val="28"/>
          <w:szCs w:val="28"/>
          <w:vertAlign w:val="superscript"/>
        </w:rPr>
        <w:t>th</w:t>
      </w:r>
      <w:r w:rsidR="00155BB2" w:rsidRPr="00825D21">
        <w:rPr>
          <w:rFonts w:ascii="Arial" w:hAnsi="Arial" w:cs="Arial"/>
          <w:b/>
          <w:bCs/>
          <w:iCs/>
          <w:color w:val="1F497D" w:themeColor="text2"/>
          <w:sz w:val="28"/>
          <w:szCs w:val="28"/>
        </w:rPr>
        <w:t>, 2015</w:t>
      </w:r>
    </w:p>
    <w:p w:rsidR="00365E53" w:rsidRPr="00825D21" w:rsidRDefault="00365E53" w:rsidP="00365E53">
      <w:pPr>
        <w:jc w:val="both"/>
        <w:rPr>
          <w:rFonts w:ascii="Arial" w:hAnsi="Arial" w:cs="Arial"/>
          <w:b/>
          <w:sz w:val="20"/>
          <w:szCs w:val="20"/>
        </w:rPr>
      </w:pPr>
    </w:p>
    <w:p w:rsidR="00365E53" w:rsidRPr="00825D21" w:rsidRDefault="00365E53" w:rsidP="00365E53">
      <w:pPr>
        <w:jc w:val="both"/>
        <w:rPr>
          <w:rFonts w:ascii="Arial" w:hAnsi="Arial" w:cs="Arial"/>
          <w:b/>
          <w:sz w:val="20"/>
          <w:szCs w:val="20"/>
        </w:rPr>
      </w:pPr>
    </w:p>
    <w:p w:rsidR="00D96680" w:rsidRPr="00825D21" w:rsidRDefault="00D96680" w:rsidP="00D1206A">
      <w:pPr>
        <w:spacing w:after="120"/>
        <w:jc w:val="center"/>
        <w:rPr>
          <w:rFonts w:ascii="Arial" w:hAnsi="Arial" w:cs="Arial"/>
          <w:b/>
          <w:bCs/>
          <w:iCs/>
          <w:color w:val="1F497D" w:themeColor="text2"/>
          <w:sz w:val="28"/>
          <w:szCs w:val="22"/>
        </w:rPr>
      </w:pPr>
      <w:r w:rsidRPr="00825D21">
        <w:rPr>
          <w:rFonts w:ascii="Arial" w:hAnsi="Arial" w:cs="Arial"/>
          <w:b/>
          <w:bCs/>
          <w:iCs/>
          <w:color w:val="1F497D" w:themeColor="text2"/>
          <w:sz w:val="28"/>
          <w:szCs w:val="22"/>
        </w:rPr>
        <w:t>Leadership Content Sessions IV</w:t>
      </w:r>
    </w:p>
    <w:p w:rsidR="00EC5D23" w:rsidRPr="00825D21" w:rsidRDefault="00EC5D23" w:rsidP="00D96680">
      <w:pPr>
        <w:autoSpaceDE w:val="0"/>
        <w:autoSpaceDN w:val="0"/>
        <w:adjustRightInd w:val="0"/>
        <w:jc w:val="center"/>
        <w:rPr>
          <w:rFonts w:ascii="Arial" w:hAnsi="Arial" w:cs="Arial"/>
          <w:b/>
          <w:i/>
          <w:sz w:val="22"/>
          <w:szCs w:val="22"/>
        </w:rPr>
      </w:pPr>
      <w:proofErr w:type="gramStart"/>
      <w:r w:rsidRPr="00825D21">
        <w:rPr>
          <w:rFonts w:ascii="Arial" w:hAnsi="Arial" w:cs="Arial"/>
          <w:sz w:val="22"/>
          <w:szCs w:val="22"/>
        </w:rPr>
        <w:t>Saturday, July 25</w:t>
      </w:r>
      <w:r w:rsidR="00D96680" w:rsidRPr="00825D21">
        <w:rPr>
          <w:rFonts w:ascii="Arial" w:hAnsi="Arial" w:cs="Arial"/>
          <w:sz w:val="22"/>
          <w:szCs w:val="22"/>
        </w:rPr>
        <w:t>, 2015</w:t>
      </w:r>
      <w:r w:rsidR="00D96680" w:rsidRPr="00825D21">
        <w:rPr>
          <w:rFonts w:ascii="Arial" w:hAnsi="Arial" w:cs="Arial"/>
          <w:sz w:val="22"/>
          <w:szCs w:val="22"/>
        </w:rPr>
        <w:tab/>
      </w:r>
      <w:r w:rsidR="00D96680" w:rsidRPr="00825D21">
        <w:rPr>
          <w:rFonts w:ascii="Arial" w:hAnsi="Arial" w:cs="Arial"/>
          <w:i/>
          <w:sz w:val="22"/>
          <w:szCs w:val="22"/>
        </w:rPr>
        <w:tab/>
      </w:r>
      <w:r w:rsidRPr="00825D21">
        <w:rPr>
          <w:rFonts w:ascii="Arial" w:hAnsi="Arial" w:cs="Arial"/>
          <w:sz w:val="22"/>
          <w:szCs w:val="22"/>
        </w:rPr>
        <w:t>8:30 a.m. – 9:45 a.m.</w:t>
      </w:r>
      <w:proofErr w:type="gramEnd"/>
    </w:p>
    <w:p w:rsidR="00EC5D23" w:rsidRPr="00825D21" w:rsidRDefault="00EC5D23" w:rsidP="00EC5D23">
      <w:pPr>
        <w:autoSpaceDE w:val="0"/>
        <w:autoSpaceDN w:val="0"/>
        <w:adjustRightInd w:val="0"/>
        <w:ind w:left="2160" w:hanging="2160"/>
        <w:rPr>
          <w:rFonts w:ascii="Arial" w:hAnsi="Arial" w:cs="Arial"/>
          <w:sz w:val="22"/>
          <w:szCs w:val="22"/>
        </w:rPr>
      </w:pPr>
    </w:p>
    <w:p w:rsidR="00D96680" w:rsidRPr="00825D21" w:rsidRDefault="00D96680" w:rsidP="00D96680">
      <w:pPr>
        <w:rPr>
          <w:rFonts w:ascii="Arial" w:hAnsi="Arial" w:cs="Arial"/>
          <w:b/>
          <w:i/>
          <w:sz w:val="22"/>
          <w:szCs w:val="22"/>
        </w:rPr>
      </w:pPr>
      <w:proofErr w:type="gramStart"/>
      <w:r w:rsidRPr="00825D21">
        <w:rPr>
          <w:rFonts w:ascii="Arial" w:hAnsi="Arial" w:cs="Arial"/>
          <w:b/>
          <w:i/>
          <w:sz w:val="22"/>
          <w:szCs w:val="22"/>
        </w:rPr>
        <w:t>4-</w:t>
      </w:r>
      <w:proofErr w:type="gramEnd"/>
      <w:r w:rsidRPr="00825D21">
        <w:rPr>
          <w:rFonts w:ascii="Arial" w:hAnsi="Arial" w:cs="Arial"/>
          <w:b/>
          <w:i/>
          <w:sz w:val="22"/>
          <w:szCs w:val="22"/>
        </w:rPr>
        <w:t>A</w:t>
      </w:r>
      <w:r w:rsidRPr="00825D21">
        <w:rPr>
          <w:rFonts w:ascii="Arial" w:hAnsi="Arial" w:cs="Arial"/>
          <w:b/>
          <w:i/>
          <w:sz w:val="22"/>
          <w:szCs w:val="22"/>
        </w:rPr>
        <w:tab/>
        <w:t xml:space="preserve">Room:  </w:t>
      </w:r>
      <w:r w:rsidR="00EF5B7B" w:rsidRPr="00825D21">
        <w:rPr>
          <w:rFonts w:ascii="Arial" w:hAnsi="Arial" w:cs="Arial"/>
          <w:b/>
          <w:i/>
          <w:sz w:val="22"/>
          <w:szCs w:val="22"/>
        </w:rPr>
        <w:t>Potomac 4</w:t>
      </w:r>
    </w:p>
    <w:p w:rsidR="00D96680" w:rsidRPr="00825D21" w:rsidRDefault="00D96680" w:rsidP="00D96680">
      <w:pPr>
        <w:rPr>
          <w:rFonts w:ascii="Arial" w:hAnsi="Arial" w:cs="Arial"/>
          <w:b/>
          <w:i/>
          <w:sz w:val="22"/>
          <w:szCs w:val="22"/>
        </w:rPr>
      </w:pPr>
    </w:p>
    <w:p w:rsidR="003F0F48" w:rsidRPr="00825D21" w:rsidRDefault="003F0F48" w:rsidP="00D96680">
      <w:pPr>
        <w:rPr>
          <w:rFonts w:ascii="Arial" w:hAnsi="Arial" w:cs="Arial"/>
          <w:b/>
          <w:i/>
          <w:color w:val="1F497D" w:themeColor="text2"/>
          <w:sz w:val="22"/>
          <w:szCs w:val="22"/>
        </w:rPr>
      </w:pPr>
      <w:r w:rsidRPr="00825D21">
        <w:rPr>
          <w:rFonts w:ascii="Arial" w:hAnsi="Arial" w:cs="Arial"/>
          <w:b/>
          <w:i/>
          <w:color w:val="1F497D" w:themeColor="text2"/>
          <w:sz w:val="22"/>
          <w:szCs w:val="22"/>
        </w:rPr>
        <w:t xml:space="preserve">ACA Connect – It’s Not Just a </w:t>
      </w:r>
      <w:proofErr w:type="spellStart"/>
      <w:r w:rsidRPr="00825D21">
        <w:rPr>
          <w:rFonts w:ascii="Arial" w:hAnsi="Arial" w:cs="Arial"/>
          <w:b/>
          <w:i/>
          <w:color w:val="1F497D" w:themeColor="text2"/>
          <w:sz w:val="22"/>
          <w:szCs w:val="22"/>
        </w:rPr>
        <w:t>Listserve</w:t>
      </w:r>
      <w:proofErr w:type="spellEnd"/>
      <w:r w:rsidRPr="00825D21">
        <w:rPr>
          <w:rFonts w:ascii="Arial" w:hAnsi="Arial" w:cs="Arial"/>
          <w:b/>
          <w:i/>
          <w:color w:val="1F497D" w:themeColor="text2"/>
          <w:sz w:val="22"/>
          <w:szCs w:val="22"/>
        </w:rPr>
        <w:t>:  A Guide for ACA Leaders</w:t>
      </w:r>
    </w:p>
    <w:p w:rsidR="00D14B7B" w:rsidRPr="00825D21" w:rsidRDefault="00D14B7B" w:rsidP="00D96680">
      <w:pPr>
        <w:rPr>
          <w:rFonts w:ascii="Arial" w:hAnsi="Arial" w:cs="Arial"/>
          <w:sz w:val="22"/>
          <w:szCs w:val="22"/>
        </w:rPr>
      </w:pPr>
    </w:p>
    <w:p w:rsidR="003F0F48" w:rsidRPr="00825D21" w:rsidRDefault="003F0F48" w:rsidP="00D96680">
      <w:pPr>
        <w:rPr>
          <w:rFonts w:ascii="Arial" w:hAnsi="Arial" w:cs="Arial"/>
          <w:sz w:val="22"/>
          <w:szCs w:val="22"/>
        </w:rPr>
      </w:pPr>
      <w:r w:rsidRPr="00825D21">
        <w:rPr>
          <w:rFonts w:ascii="Arial" w:hAnsi="Arial" w:cs="Arial"/>
          <w:sz w:val="22"/>
          <w:szCs w:val="22"/>
        </w:rPr>
        <w:t>Presenter:  Brad Cady, ACA Acting Director of Information Technology</w:t>
      </w:r>
    </w:p>
    <w:p w:rsidR="003F0F48" w:rsidRPr="00825D21" w:rsidRDefault="003F0F48" w:rsidP="003F0F48">
      <w:pPr>
        <w:rPr>
          <w:rFonts w:ascii="Arial" w:hAnsi="Arial" w:cs="Arial"/>
          <w:sz w:val="22"/>
          <w:szCs w:val="22"/>
        </w:rPr>
      </w:pPr>
    </w:p>
    <w:p w:rsidR="003F0F48" w:rsidRPr="00825D21" w:rsidRDefault="003F0F48" w:rsidP="00D96680">
      <w:pPr>
        <w:rPr>
          <w:rFonts w:ascii="Arial" w:hAnsi="Arial" w:cs="Arial"/>
          <w:sz w:val="22"/>
          <w:szCs w:val="22"/>
        </w:rPr>
      </w:pPr>
      <w:r w:rsidRPr="00825D21">
        <w:rPr>
          <w:rFonts w:ascii="Arial" w:hAnsi="Arial" w:cs="Arial"/>
          <w:sz w:val="22"/>
          <w:szCs w:val="22"/>
        </w:rPr>
        <w:t>This session will provide instructions and helpful hints for getting the most out of the ACA Connect Communities.</w:t>
      </w:r>
    </w:p>
    <w:p w:rsidR="00C533F4" w:rsidRPr="00825D21" w:rsidRDefault="00C533F4" w:rsidP="003F0F48">
      <w:pPr>
        <w:ind w:left="3240"/>
        <w:rPr>
          <w:rFonts w:ascii="Arial" w:hAnsi="Arial" w:cs="Arial"/>
          <w:sz w:val="22"/>
          <w:szCs w:val="22"/>
        </w:rPr>
      </w:pPr>
    </w:p>
    <w:p w:rsidR="00C533F4" w:rsidRPr="00825D21" w:rsidRDefault="00C533F4" w:rsidP="00D96680">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Fundamentals of Leadership</w:t>
      </w:r>
    </w:p>
    <w:p w:rsidR="00A04D37" w:rsidRPr="00825D21" w:rsidRDefault="00A04D37" w:rsidP="00D96680">
      <w:pPr>
        <w:rPr>
          <w:rFonts w:ascii="Arial" w:hAnsi="Arial" w:cs="Arial"/>
          <w:b/>
          <w:i/>
          <w:sz w:val="22"/>
          <w:szCs w:val="22"/>
        </w:rPr>
      </w:pPr>
    </w:p>
    <w:p w:rsidR="00D96680" w:rsidRPr="00825D21" w:rsidRDefault="00D96680" w:rsidP="00D96680">
      <w:pPr>
        <w:rPr>
          <w:rFonts w:ascii="Arial" w:hAnsi="Arial" w:cs="Arial"/>
          <w:b/>
          <w:i/>
          <w:sz w:val="22"/>
          <w:szCs w:val="22"/>
        </w:rPr>
      </w:pPr>
      <w:r w:rsidRPr="00825D21">
        <w:rPr>
          <w:rFonts w:ascii="Arial" w:hAnsi="Arial" w:cs="Arial"/>
          <w:b/>
          <w:i/>
          <w:sz w:val="22"/>
          <w:szCs w:val="22"/>
        </w:rPr>
        <w:t>4-B</w:t>
      </w:r>
      <w:r w:rsidRPr="00825D21">
        <w:rPr>
          <w:rFonts w:ascii="Arial" w:hAnsi="Arial" w:cs="Arial"/>
          <w:b/>
          <w:i/>
          <w:sz w:val="22"/>
          <w:szCs w:val="22"/>
        </w:rPr>
        <w:tab/>
        <w:t xml:space="preserve">Room:  </w:t>
      </w:r>
      <w:r w:rsidR="00045718" w:rsidRPr="00825D21">
        <w:rPr>
          <w:rFonts w:ascii="Arial" w:hAnsi="Arial" w:cs="Arial"/>
          <w:b/>
          <w:i/>
          <w:sz w:val="22"/>
          <w:szCs w:val="22"/>
        </w:rPr>
        <w:t>Washington A</w:t>
      </w:r>
    </w:p>
    <w:p w:rsidR="003F0F48" w:rsidRPr="00825D21" w:rsidRDefault="003F0F48" w:rsidP="00EC5D23">
      <w:pPr>
        <w:autoSpaceDE w:val="0"/>
        <w:autoSpaceDN w:val="0"/>
        <w:adjustRightInd w:val="0"/>
        <w:ind w:left="2160" w:hanging="2160"/>
        <w:rPr>
          <w:rFonts w:ascii="Arial" w:hAnsi="Arial" w:cs="Arial"/>
          <w:sz w:val="22"/>
          <w:szCs w:val="22"/>
        </w:rPr>
      </w:pPr>
    </w:p>
    <w:p w:rsidR="00F000AC" w:rsidRPr="00825D21" w:rsidRDefault="00F000AC" w:rsidP="00D96680">
      <w:pPr>
        <w:rPr>
          <w:rFonts w:ascii="Arial" w:hAnsi="Arial" w:cs="Arial"/>
          <w:b/>
          <w:i/>
          <w:color w:val="1F497D" w:themeColor="text2"/>
          <w:sz w:val="22"/>
          <w:szCs w:val="22"/>
        </w:rPr>
      </w:pPr>
      <w:r w:rsidRPr="00825D21">
        <w:rPr>
          <w:rFonts w:ascii="Arial" w:hAnsi="Arial" w:cs="Arial"/>
          <w:b/>
          <w:i/>
          <w:color w:val="1F497D" w:themeColor="text2"/>
          <w:sz w:val="22"/>
          <w:szCs w:val="22"/>
        </w:rPr>
        <w:t>Professional Advocacy</w:t>
      </w:r>
    </w:p>
    <w:p w:rsidR="00D14B7B" w:rsidRPr="00825D21" w:rsidRDefault="00D14B7B" w:rsidP="00D96680">
      <w:pPr>
        <w:rPr>
          <w:rFonts w:ascii="Arial" w:hAnsi="Arial" w:cs="Arial"/>
          <w:sz w:val="22"/>
          <w:szCs w:val="22"/>
        </w:rPr>
      </w:pPr>
    </w:p>
    <w:p w:rsidR="00F000AC" w:rsidRPr="00825D21" w:rsidRDefault="00F000AC" w:rsidP="00D96680">
      <w:pPr>
        <w:rPr>
          <w:rFonts w:ascii="Arial" w:hAnsi="Arial" w:cs="Arial"/>
          <w:sz w:val="22"/>
          <w:szCs w:val="22"/>
        </w:rPr>
      </w:pPr>
      <w:r w:rsidRPr="00825D21">
        <w:rPr>
          <w:rFonts w:ascii="Arial" w:hAnsi="Arial" w:cs="Arial"/>
          <w:sz w:val="22"/>
          <w:szCs w:val="22"/>
        </w:rPr>
        <w:t>Presenter:  Art Terrazas, ACA Director of Government Affairs</w:t>
      </w:r>
    </w:p>
    <w:p w:rsidR="00F000AC" w:rsidRPr="00825D21" w:rsidRDefault="00F000AC" w:rsidP="00F000AC">
      <w:pPr>
        <w:rPr>
          <w:rFonts w:ascii="Arial" w:hAnsi="Arial" w:cs="Arial"/>
          <w:sz w:val="22"/>
          <w:szCs w:val="22"/>
        </w:rPr>
      </w:pPr>
    </w:p>
    <w:p w:rsidR="00C533F4" w:rsidRPr="00825D21" w:rsidRDefault="00F000AC" w:rsidP="00D96680">
      <w:pPr>
        <w:rPr>
          <w:rFonts w:ascii="Arial" w:hAnsi="Arial" w:cs="Arial"/>
          <w:sz w:val="22"/>
          <w:szCs w:val="22"/>
        </w:rPr>
      </w:pPr>
      <w:proofErr w:type="gramStart"/>
      <w:r w:rsidRPr="00825D21">
        <w:rPr>
          <w:rFonts w:ascii="Arial" w:hAnsi="Arial" w:cs="Arial"/>
          <w:sz w:val="22"/>
          <w:szCs w:val="22"/>
        </w:rPr>
        <w:t>Many, if not most, ILT attendees have never held a sit-down, face-to-face meeting with an elected official.</w:t>
      </w:r>
      <w:proofErr w:type="gramEnd"/>
      <w:r w:rsidRPr="00825D21">
        <w:rPr>
          <w:rFonts w:ascii="Arial" w:hAnsi="Arial" w:cs="Arial"/>
          <w:sz w:val="22"/>
          <w:szCs w:val="22"/>
        </w:rPr>
        <w:t xml:space="preserve">  Research shows that face-to-face visits with legislators have a stronger impact than any other form of communication.  This result, although unsurprising, highlights the importance of Thursday’s lobbying visits as prime opportunity for shaping lawmakers’ positions on counseling-related issues.  </w:t>
      </w:r>
      <w:proofErr w:type="gramStart"/>
      <w:r w:rsidRPr="00825D21">
        <w:rPr>
          <w:rFonts w:ascii="Arial" w:hAnsi="Arial" w:cs="Arial"/>
          <w:sz w:val="22"/>
          <w:szCs w:val="22"/>
        </w:rPr>
        <w:t>And</w:t>
      </w:r>
      <w:proofErr w:type="gramEnd"/>
      <w:r w:rsidRPr="00825D21">
        <w:rPr>
          <w:rFonts w:ascii="Arial" w:hAnsi="Arial" w:cs="Arial"/>
          <w:sz w:val="22"/>
          <w:szCs w:val="22"/>
        </w:rPr>
        <w:t xml:space="preserve"> while the ILT lobbying visits are important, they are not the end-point of the advocacy process for counseling leaders, or for ACA.  The fact is that there is no end-point:  legislative advocacy is a continuous, never-ending process of engagement with policymakers to ensure that the needs of the counseling profession and its clients are met.  This session will give attendees the knowledge, skills, and confidence necessary to lead an effective lobbying visit on the issue of their choice and will explore the objectives and options ACA and counseling leaders have for building on the lobbying visit throughout the rest of the year.</w:t>
      </w:r>
    </w:p>
    <w:p w:rsidR="003B467D" w:rsidRPr="00825D21" w:rsidRDefault="003B467D" w:rsidP="00D96680">
      <w:pPr>
        <w:rPr>
          <w:rFonts w:ascii="Arial" w:hAnsi="Arial" w:cs="Arial"/>
          <w:sz w:val="22"/>
          <w:szCs w:val="22"/>
        </w:rPr>
      </w:pPr>
    </w:p>
    <w:p w:rsidR="00C533F4" w:rsidRPr="00825D21" w:rsidRDefault="00C533F4" w:rsidP="00D96680">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Public Policy/Advocacy</w:t>
      </w:r>
    </w:p>
    <w:p w:rsidR="00C533F4" w:rsidRPr="00825D21" w:rsidRDefault="00C533F4" w:rsidP="00F000AC">
      <w:pPr>
        <w:ind w:left="3240"/>
        <w:rPr>
          <w:rFonts w:ascii="Arial" w:hAnsi="Arial" w:cs="Arial"/>
          <w:sz w:val="22"/>
          <w:szCs w:val="22"/>
        </w:rPr>
      </w:pPr>
    </w:p>
    <w:p w:rsidR="00825D21" w:rsidRDefault="00825D21">
      <w:pPr>
        <w:rPr>
          <w:rFonts w:ascii="Arial" w:hAnsi="Arial" w:cs="Arial"/>
          <w:b/>
          <w:i/>
          <w:sz w:val="22"/>
          <w:szCs w:val="22"/>
        </w:rPr>
      </w:pPr>
      <w:r>
        <w:rPr>
          <w:rFonts w:ascii="Arial" w:hAnsi="Arial" w:cs="Arial"/>
          <w:b/>
          <w:i/>
          <w:sz w:val="22"/>
          <w:szCs w:val="22"/>
        </w:rPr>
        <w:br w:type="page"/>
      </w:r>
    </w:p>
    <w:p w:rsidR="00D96680" w:rsidRPr="00825D21" w:rsidRDefault="00D96680" w:rsidP="00D96680">
      <w:pPr>
        <w:rPr>
          <w:rFonts w:ascii="Arial" w:hAnsi="Arial" w:cs="Arial"/>
          <w:b/>
          <w:i/>
          <w:sz w:val="22"/>
          <w:szCs w:val="22"/>
        </w:rPr>
      </w:pPr>
      <w:r w:rsidRPr="00825D21">
        <w:rPr>
          <w:rFonts w:ascii="Arial" w:hAnsi="Arial" w:cs="Arial"/>
          <w:b/>
          <w:i/>
          <w:sz w:val="22"/>
          <w:szCs w:val="22"/>
        </w:rPr>
        <w:lastRenderedPageBreak/>
        <w:t>4-C</w:t>
      </w:r>
      <w:r w:rsidRPr="00825D21">
        <w:rPr>
          <w:rFonts w:ascii="Arial" w:hAnsi="Arial" w:cs="Arial"/>
          <w:b/>
          <w:i/>
          <w:sz w:val="22"/>
          <w:szCs w:val="22"/>
        </w:rPr>
        <w:tab/>
        <w:t xml:space="preserve">Room:  </w:t>
      </w:r>
      <w:r w:rsidR="00045718" w:rsidRPr="00825D21">
        <w:rPr>
          <w:rFonts w:ascii="Arial" w:hAnsi="Arial" w:cs="Arial"/>
          <w:b/>
          <w:i/>
          <w:sz w:val="22"/>
          <w:szCs w:val="22"/>
        </w:rPr>
        <w:t>Washington B</w:t>
      </w:r>
    </w:p>
    <w:p w:rsidR="00D96680" w:rsidRPr="00825D21" w:rsidRDefault="00D96680" w:rsidP="00D96680">
      <w:pPr>
        <w:rPr>
          <w:rFonts w:ascii="Arial" w:hAnsi="Arial" w:cs="Arial"/>
          <w:b/>
          <w:sz w:val="22"/>
          <w:szCs w:val="22"/>
        </w:rPr>
      </w:pPr>
    </w:p>
    <w:p w:rsidR="00825D21" w:rsidRPr="00825D21" w:rsidRDefault="00825D21" w:rsidP="00825D21">
      <w:pPr>
        <w:rPr>
          <w:rFonts w:ascii="Arial" w:hAnsi="Arial" w:cs="Arial"/>
          <w:b/>
          <w:i/>
          <w:color w:val="1F497D" w:themeColor="text2"/>
          <w:sz w:val="22"/>
          <w:szCs w:val="22"/>
        </w:rPr>
      </w:pPr>
      <w:r w:rsidRPr="00825D21">
        <w:rPr>
          <w:rFonts w:ascii="Arial" w:hAnsi="Arial" w:cs="Arial"/>
          <w:b/>
          <w:i/>
          <w:color w:val="1F497D" w:themeColor="text2"/>
          <w:sz w:val="22"/>
          <w:szCs w:val="22"/>
        </w:rPr>
        <w:t>The Business Side of Counseling</w:t>
      </w:r>
    </w:p>
    <w:p w:rsidR="00825D21" w:rsidRPr="00825D21" w:rsidRDefault="00825D21" w:rsidP="00825D21">
      <w:pPr>
        <w:rPr>
          <w:rFonts w:ascii="Arial" w:hAnsi="Arial" w:cs="Arial"/>
          <w:sz w:val="22"/>
          <w:szCs w:val="22"/>
        </w:rPr>
      </w:pPr>
    </w:p>
    <w:p w:rsidR="00825D21" w:rsidRPr="00825D21" w:rsidRDefault="00825D21" w:rsidP="00825D21">
      <w:pPr>
        <w:rPr>
          <w:rFonts w:ascii="Arial" w:hAnsi="Arial" w:cs="Arial"/>
          <w:sz w:val="22"/>
          <w:szCs w:val="22"/>
        </w:rPr>
      </w:pPr>
      <w:r w:rsidRPr="00825D21">
        <w:rPr>
          <w:rFonts w:ascii="Arial" w:hAnsi="Arial" w:cs="Arial"/>
          <w:b/>
          <w:sz w:val="22"/>
          <w:szCs w:val="22"/>
        </w:rPr>
        <w:t>Presenter:</w:t>
      </w:r>
      <w:r w:rsidRPr="00825D21">
        <w:rPr>
          <w:rFonts w:ascii="Arial" w:hAnsi="Arial" w:cs="Arial"/>
          <w:sz w:val="22"/>
          <w:szCs w:val="22"/>
        </w:rPr>
        <w:t xml:space="preserve">  John P. Duggan, MA, NCC, LCPC, LPC, ACA Manager of Professional Development</w:t>
      </w:r>
    </w:p>
    <w:p w:rsidR="00825D21" w:rsidRPr="00825D21" w:rsidRDefault="00825D21" w:rsidP="00825D21">
      <w:pPr>
        <w:ind w:left="3600"/>
        <w:rPr>
          <w:rFonts w:ascii="Arial" w:hAnsi="Arial" w:cs="Arial"/>
          <w:sz w:val="22"/>
          <w:szCs w:val="22"/>
        </w:rPr>
      </w:pPr>
    </w:p>
    <w:p w:rsidR="00825D21" w:rsidRPr="00825D21" w:rsidRDefault="00825D21" w:rsidP="00825D21">
      <w:pPr>
        <w:rPr>
          <w:rFonts w:ascii="Arial" w:hAnsi="Arial" w:cs="Arial"/>
          <w:sz w:val="22"/>
          <w:szCs w:val="22"/>
        </w:rPr>
      </w:pPr>
      <w:r w:rsidRPr="00825D21">
        <w:rPr>
          <w:rFonts w:ascii="Arial" w:hAnsi="Arial" w:cs="Arial"/>
          <w:sz w:val="22"/>
          <w:szCs w:val="22"/>
        </w:rPr>
        <w:t xml:space="preserve">The basis of the counseling relationship is foundational to our education and clinical training.  Upon entering the private practice setting, many of us struggle with how to establish and manage a business.  This presentation will explore the ins and outs of running </w:t>
      </w:r>
      <w:proofErr w:type="gramStart"/>
      <w:r w:rsidRPr="00825D21">
        <w:rPr>
          <w:rFonts w:ascii="Arial" w:hAnsi="Arial" w:cs="Arial"/>
          <w:sz w:val="22"/>
          <w:szCs w:val="22"/>
        </w:rPr>
        <w:t>a private practice and how counselors can earn an income</w:t>
      </w:r>
      <w:proofErr w:type="gramEnd"/>
      <w:r w:rsidRPr="00825D21">
        <w:rPr>
          <w:rFonts w:ascii="Arial" w:hAnsi="Arial" w:cs="Arial"/>
          <w:sz w:val="22"/>
          <w:szCs w:val="22"/>
        </w:rPr>
        <w:t>.</w:t>
      </w:r>
    </w:p>
    <w:p w:rsidR="00825D21" w:rsidRPr="00825D21" w:rsidRDefault="00825D21" w:rsidP="00825D21">
      <w:pPr>
        <w:ind w:left="3600"/>
        <w:rPr>
          <w:rFonts w:ascii="Arial" w:hAnsi="Arial" w:cs="Arial"/>
          <w:sz w:val="22"/>
          <w:szCs w:val="22"/>
        </w:rPr>
      </w:pPr>
    </w:p>
    <w:p w:rsidR="00825D21" w:rsidRPr="00825D21" w:rsidRDefault="00825D21" w:rsidP="00825D21">
      <w:pPr>
        <w:rPr>
          <w:rFonts w:ascii="Arial" w:hAnsi="Arial" w:cs="Arial"/>
          <w:sz w:val="22"/>
          <w:szCs w:val="22"/>
        </w:rPr>
      </w:pPr>
      <w:r w:rsidRPr="00825D21">
        <w:rPr>
          <w:rFonts w:ascii="Arial" w:hAnsi="Arial" w:cs="Arial"/>
          <w:b/>
          <w:sz w:val="22"/>
          <w:szCs w:val="22"/>
        </w:rPr>
        <w:t>Track:</w:t>
      </w:r>
      <w:r w:rsidRPr="00825D21">
        <w:rPr>
          <w:rFonts w:ascii="Arial" w:hAnsi="Arial" w:cs="Arial"/>
          <w:sz w:val="22"/>
          <w:szCs w:val="22"/>
        </w:rPr>
        <w:t xml:space="preserve">  Counseling Issues</w:t>
      </w:r>
    </w:p>
    <w:p w:rsidR="00825D21" w:rsidRPr="00825D21" w:rsidRDefault="00825D21" w:rsidP="00D96680">
      <w:pPr>
        <w:rPr>
          <w:rFonts w:ascii="Arial" w:hAnsi="Arial" w:cs="Arial"/>
          <w:b/>
          <w:sz w:val="22"/>
          <w:szCs w:val="22"/>
        </w:rPr>
      </w:pPr>
    </w:p>
    <w:p w:rsidR="00D96680" w:rsidRPr="00825D21" w:rsidRDefault="00D96680" w:rsidP="000D67F4">
      <w:pPr>
        <w:spacing w:after="120"/>
        <w:jc w:val="center"/>
        <w:rPr>
          <w:rFonts w:ascii="Arial" w:hAnsi="Arial" w:cs="Arial"/>
          <w:b/>
          <w:bCs/>
          <w:iCs/>
          <w:color w:val="1F497D" w:themeColor="text2"/>
          <w:sz w:val="28"/>
          <w:szCs w:val="22"/>
        </w:rPr>
      </w:pPr>
      <w:r w:rsidRPr="00825D21">
        <w:rPr>
          <w:rFonts w:ascii="Arial" w:hAnsi="Arial" w:cs="Arial"/>
          <w:b/>
          <w:bCs/>
          <w:iCs/>
          <w:color w:val="1F497D" w:themeColor="text2"/>
          <w:sz w:val="28"/>
          <w:szCs w:val="22"/>
        </w:rPr>
        <w:t>Closing Session</w:t>
      </w:r>
    </w:p>
    <w:p w:rsidR="00EC5D23" w:rsidRPr="00825D21" w:rsidRDefault="00D96680" w:rsidP="00D96680">
      <w:pPr>
        <w:autoSpaceDE w:val="0"/>
        <w:autoSpaceDN w:val="0"/>
        <w:adjustRightInd w:val="0"/>
        <w:jc w:val="center"/>
        <w:rPr>
          <w:rFonts w:ascii="Arial" w:hAnsi="Arial" w:cs="Arial"/>
          <w:sz w:val="22"/>
          <w:szCs w:val="22"/>
        </w:rPr>
      </w:pPr>
      <w:proofErr w:type="gramStart"/>
      <w:r w:rsidRPr="00825D21">
        <w:rPr>
          <w:rFonts w:ascii="Arial" w:hAnsi="Arial" w:cs="Arial"/>
          <w:sz w:val="22"/>
          <w:szCs w:val="22"/>
        </w:rPr>
        <w:t>Saturday, July 25, 2015</w:t>
      </w:r>
      <w:r w:rsidRPr="00825D21">
        <w:rPr>
          <w:rFonts w:ascii="Arial" w:hAnsi="Arial" w:cs="Arial"/>
          <w:sz w:val="22"/>
          <w:szCs w:val="22"/>
        </w:rPr>
        <w:tab/>
      </w:r>
      <w:r w:rsidRPr="00825D21">
        <w:rPr>
          <w:rFonts w:ascii="Arial" w:hAnsi="Arial" w:cs="Arial"/>
          <w:i/>
          <w:sz w:val="22"/>
          <w:szCs w:val="22"/>
        </w:rPr>
        <w:tab/>
      </w:r>
      <w:r w:rsidR="00EC5D23" w:rsidRPr="00825D21">
        <w:rPr>
          <w:rFonts w:ascii="Arial" w:hAnsi="Arial" w:cs="Arial"/>
          <w:sz w:val="22"/>
          <w:szCs w:val="22"/>
        </w:rPr>
        <w:t>10:00 a.m. – 12:00 p.m.</w:t>
      </w:r>
      <w:proofErr w:type="gramEnd"/>
      <w:r w:rsidR="00EC5D23" w:rsidRPr="00825D21">
        <w:rPr>
          <w:rFonts w:ascii="Arial" w:hAnsi="Arial" w:cs="Arial"/>
          <w:sz w:val="22"/>
          <w:szCs w:val="22"/>
        </w:rPr>
        <w:tab/>
        <w:t xml:space="preserve"> </w:t>
      </w:r>
    </w:p>
    <w:p w:rsidR="001508AA" w:rsidRPr="00825D21" w:rsidRDefault="00045718" w:rsidP="001508AA">
      <w:pPr>
        <w:autoSpaceDE w:val="0"/>
        <w:autoSpaceDN w:val="0"/>
        <w:adjustRightInd w:val="0"/>
        <w:jc w:val="center"/>
        <w:rPr>
          <w:rFonts w:ascii="Arial" w:hAnsi="Arial" w:cs="Arial"/>
          <w:b/>
          <w:sz w:val="22"/>
          <w:szCs w:val="22"/>
        </w:rPr>
      </w:pPr>
      <w:r w:rsidRPr="00825D21">
        <w:rPr>
          <w:rFonts w:ascii="Arial" w:hAnsi="Arial" w:cs="Arial"/>
          <w:b/>
          <w:sz w:val="22"/>
          <w:szCs w:val="22"/>
        </w:rPr>
        <w:t xml:space="preserve">Regency Ballroom </w:t>
      </w:r>
      <w:proofErr w:type="spellStart"/>
      <w:r w:rsidRPr="00825D21">
        <w:rPr>
          <w:rFonts w:ascii="Arial" w:hAnsi="Arial" w:cs="Arial"/>
          <w:b/>
          <w:sz w:val="22"/>
          <w:szCs w:val="22"/>
        </w:rPr>
        <w:t>A&amp;B</w:t>
      </w:r>
      <w:proofErr w:type="spellEnd"/>
    </w:p>
    <w:p w:rsidR="0010391D" w:rsidRPr="00825D21" w:rsidRDefault="0010391D" w:rsidP="00EC5D23">
      <w:pPr>
        <w:autoSpaceDE w:val="0"/>
        <w:autoSpaceDN w:val="0"/>
        <w:adjustRightInd w:val="0"/>
        <w:ind w:left="2160" w:hanging="2160"/>
        <w:rPr>
          <w:rFonts w:ascii="Arial" w:hAnsi="Arial" w:cs="Arial"/>
          <w:sz w:val="22"/>
          <w:szCs w:val="22"/>
        </w:rPr>
      </w:pPr>
    </w:p>
    <w:p w:rsidR="0010391D" w:rsidRPr="00825D21" w:rsidRDefault="0010391D" w:rsidP="00D96680">
      <w:pPr>
        <w:rPr>
          <w:rFonts w:ascii="Arial" w:hAnsi="Arial" w:cs="Arial"/>
          <w:b/>
          <w:i/>
          <w:color w:val="1F497D" w:themeColor="text2"/>
          <w:sz w:val="22"/>
          <w:szCs w:val="22"/>
        </w:rPr>
      </w:pPr>
      <w:r w:rsidRPr="00825D21">
        <w:rPr>
          <w:rFonts w:ascii="Arial" w:hAnsi="Arial" w:cs="Arial"/>
          <w:b/>
          <w:i/>
          <w:color w:val="1F497D" w:themeColor="text2"/>
          <w:sz w:val="22"/>
          <w:szCs w:val="22"/>
        </w:rPr>
        <w:t>Year of Giving: Bullying/Violence Prevention Initiative</w:t>
      </w:r>
    </w:p>
    <w:p w:rsidR="00D96680" w:rsidRPr="00825D21" w:rsidRDefault="00D96680" w:rsidP="00D96680">
      <w:pPr>
        <w:rPr>
          <w:rFonts w:ascii="Arial" w:hAnsi="Arial" w:cs="Arial"/>
          <w:sz w:val="22"/>
          <w:szCs w:val="22"/>
        </w:rPr>
      </w:pPr>
    </w:p>
    <w:p w:rsidR="00BC316F" w:rsidRPr="00825D21" w:rsidRDefault="00BC316F" w:rsidP="00BC316F">
      <w:pPr>
        <w:pStyle w:val="PlainText"/>
        <w:rPr>
          <w:rFonts w:ascii="Arial" w:hAnsi="Arial" w:cs="Arial"/>
        </w:rPr>
      </w:pPr>
      <w:r w:rsidRPr="00825D21">
        <w:rPr>
          <w:rFonts w:ascii="Arial" w:hAnsi="Arial" w:cs="Arial"/>
          <w:b/>
        </w:rPr>
        <w:t>Presenters:</w:t>
      </w:r>
      <w:r w:rsidRPr="00825D21">
        <w:rPr>
          <w:rFonts w:ascii="Arial" w:hAnsi="Arial" w:cs="Arial"/>
        </w:rPr>
        <w:t>  Thelma Duffey, ACA President</w:t>
      </w:r>
      <w:r w:rsidRPr="00825D21">
        <w:rPr>
          <w:rFonts w:ascii="Arial" w:hAnsi="Arial" w:cs="Arial"/>
          <w:color w:val="1F497D"/>
        </w:rPr>
        <w:t xml:space="preserve"> </w:t>
      </w:r>
      <w:r w:rsidRPr="00825D21">
        <w:rPr>
          <w:rFonts w:ascii="Arial" w:hAnsi="Arial" w:cs="Arial"/>
        </w:rPr>
        <w:t xml:space="preserve">and Professor &amp; Chair, </w:t>
      </w:r>
      <w:proofErr w:type="spellStart"/>
      <w:r w:rsidRPr="00825D21">
        <w:rPr>
          <w:rFonts w:ascii="Arial" w:hAnsi="Arial" w:cs="Arial"/>
        </w:rPr>
        <w:t>UTSA</w:t>
      </w:r>
      <w:proofErr w:type="spellEnd"/>
      <w:r w:rsidRPr="00825D21">
        <w:rPr>
          <w:rFonts w:ascii="Arial" w:hAnsi="Arial" w:cs="Arial"/>
        </w:rPr>
        <w:t xml:space="preserve">; Jennifer Curry, </w:t>
      </w:r>
      <w:r w:rsidR="005811E2" w:rsidRPr="00825D21">
        <w:rPr>
          <w:rFonts w:ascii="Arial" w:hAnsi="Arial" w:cs="Arial"/>
        </w:rPr>
        <w:t xml:space="preserve">Chair, </w:t>
      </w:r>
      <w:r w:rsidR="00E44295" w:rsidRPr="00825D21">
        <w:rPr>
          <w:rFonts w:ascii="Arial" w:hAnsi="Arial" w:cs="Arial"/>
        </w:rPr>
        <w:t xml:space="preserve">ACA </w:t>
      </w:r>
      <w:r w:rsidR="005811E2" w:rsidRPr="00825D21">
        <w:rPr>
          <w:rFonts w:ascii="Arial" w:hAnsi="Arial" w:cs="Arial"/>
        </w:rPr>
        <w:t xml:space="preserve">Anti-Bullying and </w:t>
      </w:r>
      <w:r w:rsidRPr="00825D21">
        <w:rPr>
          <w:rFonts w:ascii="Arial" w:hAnsi="Arial" w:cs="Arial"/>
        </w:rPr>
        <w:t>Interpersonal Violence</w:t>
      </w:r>
      <w:r w:rsidR="005811E2" w:rsidRPr="00825D21">
        <w:rPr>
          <w:rFonts w:ascii="Arial" w:hAnsi="Arial" w:cs="Arial"/>
        </w:rPr>
        <w:t xml:space="preserve"> Task Force</w:t>
      </w:r>
      <w:r w:rsidRPr="00825D21">
        <w:rPr>
          <w:rFonts w:ascii="Arial" w:hAnsi="Arial" w:cs="Arial"/>
        </w:rPr>
        <w:t xml:space="preserve"> and Associate Professor, LSU; and Heather Trepal, Chair, </w:t>
      </w:r>
      <w:r w:rsidR="00E44295" w:rsidRPr="00825D21">
        <w:rPr>
          <w:rFonts w:ascii="Arial" w:hAnsi="Arial" w:cs="Arial"/>
        </w:rPr>
        <w:t xml:space="preserve">ACA </w:t>
      </w:r>
      <w:r w:rsidRPr="00825D21">
        <w:rPr>
          <w:rFonts w:ascii="Arial" w:hAnsi="Arial" w:cs="Arial"/>
        </w:rPr>
        <w:t xml:space="preserve">Professional Advocacy Task Force and Associate Professor, </w:t>
      </w:r>
      <w:proofErr w:type="spellStart"/>
      <w:r w:rsidRPr="00825D21">
        <w:rPr>
          <w:rFonts w:ascii="Arial" w:hAnsi="Arial" w:cs="Arial"/>
        </w:rPr>
        <w:t>UTSA</w:t>
      </w:r>
      <w:proofErr w:type="spellEnd"/>
    </w:p>
    <w:p w:rsidR="00BC316F" w:rsidRPr="00825D21" w:rsidRDefault="00BC316F" w:rsidP="00BC316F">
      <w:pPr>
        <w:pStyle w:val="PlainText"/>
        <w:rPr>
          <w:rFonts w:ascii="Arial" w:hAnsi="Arial" w:cs="Arial"/>
        </w:rPr>
      </w:pPr>
    </w:p>
    <w:p w:rsidR="00BC316F" w:rsidRPr="00825D21" w:rsidRDefault="00BC316F" w:rsidP="00210D7C">
      <w:pPr>
        <w:pStyle w:val="PlainText"/>
        <w:rPr>
          <w:rFonts w:ascii="Arial" w:hAnsi="Arial" w:cs="Arial"/>
          <w:sz w:val="20"/>
          <w:szCs w:val="20"/>
        </w:rPr>
      </w:pPr>
      <w:r w:rsidRPr="00825D21">
        <w:rPr>
          <w:rFonts w:ascii="Arial" w:hAnsi="Arial" w:cs="Arial"/>
        </w:rPr>
        <w:t xml:space="preserve">Counselors enter the profession of counseling because they want to make a difference and they want to contribute to the greater good.  The profession of counseling must also be strong in the public eye and well understood so counselors are positioned to do their good work and receive pay commensurate with their training and abilities.  In this session, ACA President, Thelma Duffey, and Task Force Chairs, Jen Curry and Heather Trepal, will introduce and invite you to participate in two 2015-2016 ACA Strategic Initiatives: Social Action via </w:t>
      </w:r>
      <w:r w:rsidRPr="00825D21">
        <w:rPr>
          <w:rFonts w:ascii="Arial" w:hAnsi="Arial" w:cs="Arial"/>
          <w:i/>
          <w:iCs/>
        </w:rPr>
        <w:t>Anti-Bullying/Interpersonal Violence</w:t>
      </w:r>
      <w:r w:rsidRPr="00825D21">
        <w:rPr>
          <w:rFonts w:ascii="Arial" w:hAnsi="Arial" w:cs="Arial"/>
        </w:rPr>
        <w:t xml:space="preserve"> and </w:t>
      </w:r>
      <w:r w:rsidRPr="00825D21">
        <w:rPr>
          <w:rFonts w:ascii="Arial" w:hAnsi="Arial" w:cs="Arial"/>
          <w:i/>
          <w:iCs/>
        </w:rPr>
        <w:t>Advocacy for the Profession of Counseling</w:t>
      </w:r>
      <w:r w:rsidRPr="00825D21">
        <w:rPr>
          <w:rFonts w:ascii="Arial" w:hAnsi="Arial" w:cs="Arial"/>
        </w:rPr>
        <w:t xml:space="preserve">.  These projects are designed to a) provide collaborative professional advocacy and social action opportunities for counselors at the grassroots, branch, region, and national levels, b) address all four ACA identified Strategic Initiatives, c) respond to community needs, d) create opportunities for counselors to work together within a unified cause, and e) establish and support ways to productively and collaboratively address professional challenges.  Goals for both task forces will be outlined.  As leaders, you can make a significant contribution to the profession of counseling at this critical point in its development.  By working together </w:t>
      </w:r>
      <w:r w:rsidRPr="00825D21">
        <w:rPr>
          <w:rFonts w:ascii="Arial" w:hAnsi="Arial" w:cs="Arial"/>
          <w:i/>
          <w:iCs/>
        </w:rPr>
        <w:t>constructively and cohesively</w:t>
      </w:r>
      <w:r w:rsidRPr="00825D21">
        <w:rPr>
          <w:rFonts w:ascii="Arial" w:hAnsi="Arial" w:cs="Arial"/>
        </w:rPr>
        <w:t>, we educate the public, legislators, and other mental health professionals on who counselors are and on what we do.  We serve our communities and creatively address pressing social issues.  As counselors, we move forward and make a difference</w:t>
      </w:r>
      <w:r w:rsidRPr="00825D21">
        <w:rPr>
          <w:rFonts w:ascii="Arial" w:hAnsi="Arial" w:cs="Arial"/>
          <w:sz w:val="20"/>
          <w:szCs w:val="20"/>
        </w:rPr>
        <w:t>.</w:t>
      </w:r>
    </w:p>
    <w:sectPr w:rsidR="00BC316F" w:rsidRPr="00825D21" w:rsidSect="005C4EFC">
      <w:footerReference w:type="even" r:id="rId9"/>
      <w:footerReference w:type="first" r:id="rId1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8E" w:rsidRDefault="00B9578E">
      <w:r>
        <w:separator/>
      </w:r>
    </w:p>
  </w:endnote>
  <w:endnote w:type="continuationSeparator" w:id="0">
    <w:p w:rsidR="00B9578E" w:rsidRDefault="00B9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DE" w:rsidRDefault="0010391D" w:rsidP="00A860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CDE" w:rsidRDefault="00323EB3" w:rsidP="00BF21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CDE" w:rsidRDefault="00323EB3">
    <w:pPr>
      <w:pStyle w:val="Footer"/>
      <w:jc w:val="right"/>
    </w:pPr>
  </w:p>
  <w:p w:rsidR="00A34CDE" w:rsidRDefault="0032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8E" w:rsidRDefault="00B9578E">
      <w:r>
        <w:separator/>
      </w:r>
    </w:p>
  </w:footnote>
  <w:footnote w:type="continuationSeparator" w:id="0">
    <w:p w:rsidR="00B9578E" w:rsidRDefault="00B95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B5C"/>
    <w:multiLevelType w:val="hybridMultilevel"/>
    <w:tmpl w:val="4E50A5AE"/>
    <w:lvl w:ilvl="0" w:tplc="07DCF442">
      <w:start w:val="1"/>
      <w:numFmt w:val="decimal"/>
      <w:lvlText w:val="%1"/>
      <w:lvlJc w:val="left"/>
      <w:pPr>
        <w:ind w:left="3960" w:hanging="360"/>
      </w:pPr>
      <w:rPr>
        <w:rFonts w:hint="default"/>
        <w: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A465E34"/>
    <w:multiLevelType w:val="hybridMultilevel"/>
    <w:tmpl w:val="0C986F64"/>
    <w:lvl w:ilvl="0" w:tplc="A2FAF560">
      <w:start w:val="1"/>
      <w:numFmt w:val="decimal"/>
      <w:lvlText w:val="%1"/>
      <w:lvlJc w:val="left"/>
      <w:pPr>
        <w:ind w:left="3960" w:hanging="360"/>
      </w:pPr>
      <w:rPr>
        <w:rFonts w:hint="default"/>
        <w: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12E75585"/>
    <w:multiLevelType w:val="hybridMultilevel"/>
    <w:tmpl w:val="5B4A9D7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3D468A6"/>
    <w:multiLevelType w:val="hybridMultilevel"/>
    <w:tmpl w:val="8EEA383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D5759BB"/>
    <w:multiLevelType w:val="hybridMultilevel"/>
    <w:tmpl w:val="FD82093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3E24F5A"/>
    <w:multiLevelType w:val="hybridMultilevel"/>
    <w:tmpl w:val="FA60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2286D"/>
    <w:multiLevelType w:val="hybridMultilevel"/>
    <w:tmpl w:val="F3E657D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3EFC1117"/>
    <w:multiLevelType w:val="multilevel"/>
    <w:tmpl w:val="CFC439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A90829"/>
    <w:multiLevelType w:val="hybridMultilevel"/>
    <w:tmpl w:val="CAB417E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43E32F72"/>
    <w:multiLevelType w:val="hybridMultilevel"/>
    <w:tmpl w:val="DFBCE39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449C5879"/>
    <w:multiLevelType w:val="hybridMultilevel"/>
    <w:tmpl w:val="20F816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4F4B48F6"/>
    <w:multiLevelType w:val="hybridMultilevel"/>
    <w:tmpl w:val="26AAA864"/>
    <w:lvl w:ilvl="0" w:tplc="88246416">
      <w:start w:val="1"/>
      <w:numFmt w:val="decimal"/>
      <w:lvlText w:val="%1"/>
      <w:lvlJc w:val="left"/>
      <w:pPr>
        <w:ind w:left="3960" w:hanging="360"/>
      </w:pPr>
      <w:rPr>
        <w:rFonts w:hint="default"/>
        <w:i/>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563318DC"/>
    <w:multiLevelType w:val="hybridMultilevel"/>
    <w:tmpl w:val="20F816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62F81D9D"/>
    <w:multiLevelType w:val="hybridMultilevel"/>
    <w:tmpl w:val="5E8464D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72012B6"/>
    <w:multiLevelType w:val="hybridMultilevel"/>
    <w:tmpl w:val="1DFA8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8610C"/>
    <w:multiLevelType w:val="hybridMultilevel"/>
    <w:tmpl w:val="EEE2FF4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nsid w:val="6E630D41"/>
    <w:multiLevelType w:val="hybridMultilevel"/>
    <w:tmpl w:val="A91641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721F6BFD"/>
    <w:multiLevelType w:val="hybridMultilevel"/>
    <w:tmpl w:val="10083F4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8">
    <w:nsid w:val="744F4F97"/>
    <w:multiLevelType w:val="hybridMultilevel"/>
    <w:tmpl w:val="EFB0BB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756A309A"/>
    <w:multiLevelType w:val="hybridMultilevel"/>
    <w:tmpl w:val="6FC678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nsid w:val="7ABA769C"/>
    <w:multiLevelType w:val="hybridMultilevel"/>
    <w:tmpl w:val="CAB417E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15"/>
  </w:num>
  <w:num w:numId="3">
    <w:abstractNumId w:val="10"/>
  </w:num>
  <w:num w:numId="4">
    <w:abstractNumId w:val="12"/>
  </w:num>
  <w:num w:numId="5">
    <w:abstractNumId w:val="2"/>
  </w:num>
  <w:num w:numId="6">
    <w:abstractNumId w:val="20"/>
  </w:num>
  <w:num w:numId="7">
    <w:abstractNumId w:val="13"/>
  </w:num>
  <w:num w:numId="8">
    <w:abstractNumId w:val="5"/>
  </w:num>
  <w:num w:numId="9">
    <w:abstractNumId w:val="19"/>
  </w:num>
  <w:num w:numId="10">
    <w:abstractNumId w:val="8"/>
  </w:num>
  <w:num w:numId="11">
    <w:abstractNumId w:val="4"/>
  </w:num>
  <w:num w:numId="12">
    <w:abstractNumId w:val="18"/>
  </w:num>
  <w:num w:numId="13">
    <w:abstractNumId w:val="9"/>
  </w:num>
  <w:num w:numId="14">
    <w:abstractNumId w:val="7"/>
  </w:num>
  <w:num w:numId="15">
    <w:abstractNumId w:val="14"/>
  </w:num>
  <w:num w:numId="16">
    <w:abstractNumId w:val="16"/>
  </w:num>
  <w:num w:numId="17">
    <w:abstractNumId w:val="3"/>
  </w:num>
  <w:num w:numId="18">
    <w:abstractNumId w:val="0"/>
  </w:num>
  <w:num w:numId="19">
    <w:abstractNumId w:val="1"/>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3"/>
    <w:rsid w:val="00026C5C"/>
    <w:rsid w:val="00045718"/>
    <w:rsid w:val="00066230"/>
    <w:rsid w:val="000D67F4"/>
    <w:rsid w:val="0010391D"/>
    <w:rsid w:val="00130A4A"/>
    <w:rsid w:val="001508AA"/>
    <w:rsid w:val="00155BB2"/>
    <w:rsid w:val="00172D4C"/>
    <w:rsid w:val="001D5AF1"/>
    <w:rsid w:val="00210D7C"/>
    <w:rsid w:val="00267FA2"/>
    <w:rsid w:val="002C2FBC"/>
    <w:rsid w:val="00323EB3"/>
    <w:rsid w:val="003414F3"/>
    <w:rsid w:val="003463AF"/>
    <w:rsid w:val="00365E53"/>
    <w:rsid w:val="003B467D"/>
    <w:rsid w:val="003F0F48"/>
    <w:rsid w:val="00433025"/>
    <w:rsid w:val="00457BAA"/>
    <w:rsid w:val="004C422C"/>
    <w:rsid w:val="004E324A"/>
    <w:rsid w:val="005811E2"/>
    <w:rsid w:val="005C4EFC"/>
    <w:rsid w:val="00652522"/>
    <w:rsid w:val="006C7697"/>
    <w:rsid w:val="006C7994"/>
    <w:rsid w:val="00731832"/>
    <w:rsid w:val="00737B14"/>
    <w:rsid w:val="00775A7E"/>
    <w:rsid w:val="00794E27"/>
    <w:rsid w:val="007B7E8B"/>
    <w:rsid w:val="007E2F5D"/>
    <w:rsid w:val="007F3006"/>
    <w:rsid w:val="00825D21"/>
    <w:rsid w:val="0087154E"/>
    <w:rsid w:val="00894A6C"/>
    <w:rsid w:val="008A4198"/>
    <w:rsid w:val="008C1412"/>
    <w:rsid w:val="008D3E77"/>
    <w:rsid w:val="008D7626"/>
    <w:rsid w:val="00907AA0"/>
    <w:rsid w:val="00910E3D"/>
    <w:rsid w:val="00986618"/>
    <w:rsid w:val="00986A29"/>
    <w:rsid w:val="00987201"/>
    <w:rsid w:val="009D17F9"/>
    <w:rsid w:val="009E2F7E"/>
    <w:rsid w:val="009F29D6"/>
    <w:rsid w:val="00A04D37"/>
    <w:rsid w:val="00A96102"/>
    <w:rsid w:val="00AB773E"/>
    <w:rsid w:val="00B44C80"/>
    <w:rsid w:val="00B45D60"/>
    <w:rsid w:val="00B66E61"/>
    <w:rsid w:val="00B82229"/>
    <w:rsid w:val="00B876B9"/>
    <w:rsid w:val="00B9578E"/>
    <w:rsid w:val="00BC316F"/>
    <w:rsid w:val="00BE18C0"/>
    <w:rsid w:val="00C164EC"/>
    <w:rsid w:val="00C45B57"/>
    <w:rsid w:val="00C46281"/>
    <w:rsid w:val="00C467E0"/>
    <w:rsid w:val="00C533F4"/>
    <w:rsid w:val="00C54A24"/>
    <w:rsid w:val="00C94601"/>
    <w:rsid w:val="00CB790A"/>
    <w:rsid w:val="00CC3361"/>
    <w:rsid w:val="00CD2AF3"/>
    <w:rsid w:val="00CD3136"/>
    <w:rsid w:val="00CF60C2"/>
    <w:rsid w:val="00D1206A"/>
    <w:rsid w:val="00D14B7B"/>
    <w:rsid w:val="00D233C0"/>
    <w:rsid w:val="00D96680"/>
    <w:rsid w:val="00DD2F5B"/>
    <w:rsid w:val="00E021A4"/>
    <w:rsid w:val="00E27091"/>
    <w:rsid w:val="00E4134D"/>
    <w:rsid w:val="00E44295"/>
    <w:rsid w:val="00E826CE"/>
    <w:rsid w:val="00EA5393"/>
    <w:rsid w:val="00EC5D23"/>
    <w:rsid w:val="00EE67B3"/>
    <w:rsid w:val="00EF5B7B"/>
    <w:rsid w:val="00F000AC"/>
    <w:rsid w:val="00F00438"/>
    <w:rsid w:val="00F16F3F"/>
    <w:rsid w:val="00F17C2D"/>
    <w:rsid w:val="00F21049"/>
    <w:rsid w:val="00FA5468"/>
    <w:rsid w:val="00FB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D23"/>
    <w:pPr>
      <w:tabs>
        <w:tab w:val="center" w:pos="4320"/>
        <w:tab w:val="right" w:pos="8640"/>
      </w:tabs>
    </w:pPr>
  </w:style>
  <w:style w:type="character" w:customStyle="1" w:styleId="FooterChar">
    <w:name w:val="Footer Char"/>
    <w:basedOn w:val="DefaultParagraphFont"/>
    <w:link w:val="Footer"/>
    <w:uiPriority w:val="99"/>
    <w:rsid w:val="00EC5D23"/>
    <w:rPr>
      <w:sz w:val="24"/>
      <w:szCs w:val="24"/>
    </w:rPr>
  </w:style>
  <w:style w:type="character" w:styleId="PageNumber">
    <w:name w:val="page number"/>
    <w:basedOn w:val="DefaultParagraphFont"/>
    <w:rsid w:val="00EC5D23"/>
  </w:style>
  <w:style w:type="paragraph" w:styleId="ListParagraph">
    <w:name w:val="List Paragraph"/>
    <w:basedOn w:val="Normal"/>
    <w:uiPriority w:val="34"/>
    <w:qFormat/>
    <w:rsid w:val="008C1412"/>
    <w:pPr>
      <w:ind w:left="720"/>
      <w:contextualSpacing/>
    </w:pPr>
  </w:style>
  <w:style w:type="paragraph" w:styleId="Header">
    <w:name w:val="header"/>
    <w:basedOn w:val="Normal"/>
    <w:link w:val="HeaderChar"/>
    <w:rsid w:val="00731832"/>
    <w:pPr>
      <w:tabs>
        <w:tab w:val="center" w:pos="4680"/>
        <w:tab w:val="right" w:pos="9360"/>
      </w:tabs>
    </w:pPr>
  </w:style>
  <w:style w:type="character" w:customStyle="1" w:styleId="HeaderChar">
    <w:name w:val="Header Char"/>
    <w:basedOn w:val="DefaultParagraphFont"/>
    <w:link w:val="Header"/>
    <w:rsid w:val="00731832"/>
    <w:rPr>
      <w:sz w:val="24"/>
      <w:szCs w:val="24"/>
    </w:rPr>
  </w:style>
  <w:style w:type="paragraph" w:styleId="BalloonText">
    <w:name w:val="Balloon Text"/>
    <w:basedOn w:val="Normal"/>
    <w:link w:val="BalloonTextChar"/>
    <w:rsid w:val="00731832"/>
    <w:rPr>
      <w:rFonts w:ascii="Tahoma" w:hAnsi="Tahoma" w:cs="Tahoma"/>
      <w:sz w:val="16"/>
      <w:szCs w:val="16"/>
    </w:rPr>
  </w:style>
  <w:style w:type="character" w:customStyle="1" w:styleId="BalloonTextChar">
    <w:name w:val="Balloon Text Char"/>
    <w:basedOn w:val="DefaultParagraphFont"/>
    <w:link w:val="BalloonText"/>
    <w:rsid w:val="00731832"/>
    <w:rPr>
      <w:rFonts w:ascii="Tahoma" w:hAnsi="Tahoma" w:cs="Tahoma"/>
      <w:sz w:val="16"/>
      <w:szCs w:val="16"/>
    </w:rPr>
  </w:style>
  <w:style w:type="paragraph" w:styleId="PlainText">
    <w:name w:val="Plain Text"/>
    <w:basedOn w:val="Normal"/>
    <w:link w:val="PlainTextChar"/>
    <w:uiPriority w:val="99"/>
    <w:unhideWhenUsed/>
    <w:rsid w:val="00BC316F"/>
    <w:rPr>
      <w:rFonts w:ascii="Calibri" w:eastAsiaTheme="minorHAnsi" w:hAnsi="Calibri"/>
      <w:sz w:val="22"/>
      <w:szCs w:val="22"/>
    </w:rPr>
  </w:style>
  <w:style w:type="character" w:customStyle="1" w:styleId="PlainTextChar">
    <w:name w:val="Plain Text Char"/>
    <w:basedOn w:val="DefaultParagraphFont"/>
    <w:link w:val="PlainText"/>
    <w:uiPriority w:val="99"/>
    <w:rsid w:val="00BC316F"/>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D23"/>
    <w:pPr>
      <w:tabs>
        <w:tab w:val="center" w:pos="4320"/>
        <w:tab w:val="right" w:pos="8640"/>
      </w:tabs>
    </w:pPr>
  </w:style>
  <w:style w:type="character" w:customStyle="1" w:styleId="FooterChar">
    <w:name w:val="Footer Char"/>
    <w:basedOn w:val="DefaultParagraphFont"/>
    <w:link w:val="Footer"/>
    <w:uiPriority w:val="99"/>
    <w:rsid w:val="00EC5D23"/>
    <w:rPr>
      <w:sz w:val="24"/>
      <w:szCs w:val="24"/>
    </w:rPr>
  </w:style>
  <w:style w:type="character" w:styleId="PageNumber">
    <w:name w:val="page number"/>
    <w:basedOn w:val="DefaultParagraphFont"/>
    <w:rsid w:val="00EC5D23"/>
  </w:style>
  <w:style w:type="paragraph" w:styleId="ListParagraph">
    <w:name w:val="List Paragraph"/>
    <w:basedOn w:val="Normal"/>
    <w:uiPriority w:val="34"/>
    <w:qFormat/>
    <w:rsid w:val="008C1412"/>
    <w:pPr>
      <w:ind w:left="720"/>
      <w:contextualSpacing/>
    </w:pPr>
  </w:style>
  <w:style w:type="paragraph" w:styleId="Header">
    <w:name w:val="header"/>
    <w:basedOn w:val="Normal"/>
    <w:link w:val="HeaderChar"/>
    <w:rsid w:val="00731832"/>
    <w:pPr>
      <w:tabs>
        <w:tab w:val="center" w:pos="4680"/>
        <w:tab w:val="right" w:pos="9360"/>
      </w:tabs>
    </w:pPr>
  </w:style>
  <w:style w:type="character" w:customStyle="1" w:styleId="HeaderChar">
    <w:name w:val="Header Char"/>
    <w:basedOn w:val="DefaultParagraphFont"/>
    <w:link w:val="Header"/>
    <w:rsid w:val="00731832"/>
    <w:rPr>
      <w:sz w:val="24"/>
      <w:szCs w:val="24"/>
    </w:rPr>
  </w:style>
  <w:style w:type="paragraph" w:styleId="BalloonText">
    <w:name w:val="Balloon Text"/>
    <w:basedOn w:val="Normal"/>
    <w:link w:val="BalloonTextChar"/>
    <w:rsid w:val="00731832"/>
    <w:rPr>
      <w:rFonts w:ascii="Tahoma" w:hAnsi="Tahoma" w:cs="Tahoma"/>
      <w:sz w:val="16"/>
      <w:szCs w:val="16"/>
    </w:rPr>
  </w:style>
  <w:style w:type="character" w:customStyle="1" w:styleId="BalloonTextChar">
    <w:name w:val="Balloon Text Char"/>
    <w:basedOn w:val="DefaultParagraphFont"/>
    <w:link w:val="BalloonText"/>
    <w:rsid w:val="00731832"/>
    <w:rPr>
      <w:rFonts w:ascii="Tahoma" w:hAnsi="Tahoma" w:cs="Tahoma"/>
      <w:sz w:val="16"/>
      <w:szCs w:val="16"/>
    </w:rPr>
  </w:style>
  <w:style w:type="paragraph" w:styleId="PlainText">
    <w:name w:val="Plain Text"/>
    <w:basedOn w:val="Normal"/>
    <w:link w:val="PlainTextChar"/>
    <w:uiPriority w:val="99"/>
    <w:unhideWhenUsed/>
    <w:rsid w:val="00BC316F"/>
    <w:rPr>
      <w:rFonts w:ascii="Calibri" w:eastAsiaTheme="minorHAnsi" w:hAnsi="Calibri"/>
      <w:sz w:val="22"/>
      <w:szCs w:val="22"/>
    </w:rPr>
  </w:style>
  <w:style w:type="character" w:customStyle="1" w:styleId="PlainTextChar">
    <w:name w:val="Plain Text Char"/>
    <w:basedOn w:val="DefaultParagraphFont"/>
    <w:link w:val="PlainText"/>
    <w:uiPriority w:val="99"/>
    <w:rsid w:val="00BC316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5014">
      <w:bodyDiv w:val="1"/>
      <w:marLeft w:val="0"/>
      <w:marRight w:val="0"/>
      <w:marTop w:val="0"/>
      <w:marBottom w:val="0"/>
      <w:divBdr>
        <w:top w:val="none" w:sz="0" w:space="0" w:color="auto"/>
        <w:left w:val="none" w:sz="0" w:space="0" w:color="auto"/>
        <w:bottom w:val="none" w:sz="0" w:space="0" w:color="auto"/>
        <w:right w:val="none" w:sz="0" w:space="0" w:color="auto"/>
      </w:divBdr>
    </w:div>
    <w:div w:id="43177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E86EC-7278-4282-B755-43BCB186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2696</Words>
  <Characters>15791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American Counseling Association</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Clubb</dc:creator>
  <cp:lastModifiedBy>Holly Clubb</cp:lastModifiedBy>
  <cp:revision>3</cp:revision>
  <cp:lastPrinted>2015-06-19T14:43:00Z</cp:lastPrinted>
  <dcterms:created xsi:type="dcterms:W3CDTF">2015-07-09T13:56:00Z</dcterms:created>
  <dcterms:modified xsi:type="dcterms:W3CDTF">2015-07-09T14:38:00Z</dcterms:modified>
</cp:coreProperties>
</file>