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1072" w:rsidRDefault="00BE7BF3">
      <w:pPr>
        <w:widowControl w:val="0"/>
        <w:spacing w:after="120" w:line="240" w:lineRule="auto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  <w:i/>
          <w:sz w:val="32"/>
          <w:szCs w:val="32"/>
        </w:rPr>
        <w:t xml:space="preserve"> MCA 2007 Conference</w:t>
      </w:r>
      <w:r>
        <w:rPr>
          <w:noProof/>
        </w:rPr>
        <w:drawing>
          <wp:anchor distT="19050" distB="19050" distL="19050" distR="19050" simplePos="0" relativeHeight="251658240" behindDoc="0" locked="0" layoutInCell="0" hidden="0" allowOverlap="0">
            <wp:simplePos x="0" y="0"/>
            <wp:positionH relativeFrom="margin">
              <wp:posOffset>-144779</wp:posOffset>
            </wp:positionH>
            <wp:positionV relativeFrom="paragraph">
              <wp:posOffset>0</wp:posOffset>
            </wp:positionV>
            <wp:extent cx="2209800" cy="1943100"/>
            <wp:effectExtent l="0" t="0" r="0" b="0"/>
            <wp:wrapSquare wrapText="bothSides" distT="19050" distB="19050" distL="19050" distR="1905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1072" w:rsidRDefault="00BE7BF3">
      <w:pPr>
        <w:widowControl w:val="0"/>
        <w:tabs>
          <w:tab w:val="left" w:pos="720"/>
        </w:tabs>
        <w:spacing w:after="120" w:line="240" w:lineRule="auto"/>
        <w:jc w:val="center"/>
      </w:pPr>
      <w:r>
        <w:rPr>
          <w:rFonts w:ascii="Verdana" w:eastAsia="Verdana" w:hAnsi="Verdana" w:cs="Verdana"/>
          <w:b/>
          <w:i/>
          <w:sz w:val="32"/>
          <w:szCs w:val="32"/>
        </w:rPr>
        <w:t>‘Counseling for All Seasons of Life’</w:t>
      </w:r>
    </w:p>
    <w:p w:rsidR="00701072" w:rsidRDefault="00BE7BF3">
      <w:pPr>
        <w:widowControl w:val="0"/>
        <w:tabs>
          <w:tab w:val="left" w:pos="720"/>
        </w:tabs>
        <w:spacing w:after="120" w:line="240" w:lineRule="auto"/>
        <w:jc w:val="center"/>
      </w:pPr>
      <w:r>
        <w:rPr>
          <w:rFonts w:ascii="Verdana" w:eastAsia="Verdana" w:hAnsi="Verdana" w:cs="Verdana"/>
          <w:sz w:val="32"/>
          <w:szCs w:val="32"/>
        </w:rPr>
        <w:t>November 8—11, 2007</w:t>
      </w:r>
    </w:p>
    <w:p w:rsidR="00701072" w:rsidRDefault="00BE7BF3">
      <w:pPr>
        <w:pStyle w:val="Heading2"/>
        <w:keepNext w:val="0"/>
        <w:keepLines w:val="0"/>
        <w:widowControl w:val="0"/>
        <w:spacing w:before="0" w:after="120" w:line="240" w:lineRule="auto"/>
        <w:contextualSpacing w:val="0"/>
        <w:jc w:val="center"/>
      </w:pPr>
      <w:r>
        <w:rPr>
          <w:rFonts w:ascii="Verdana" w:eastAsia="Verdana" w:hAnsi="Verdana" w:cs="Verdana"/>
          <w:sz w:val="28"/>
          <w:szCs w:val="28"/>
        </w:rPr>
        <w:t xml:space="preserve">Amway Grand Plaza </w:t>
      </w:r>
      <w:proofErr w:type="gramStart"/>
      <w:r>
        <w:rPr>
          <w:rFonts w:ascii="Verdana" w:eastAsia="Verdana" w:hAnsi="Verdana" w:cs="Verdana"/>
          <w:sz w:val="28"/>
          <w:szCs w:val="28"/>
        </w:rPr>
        <w:t xml:space="preserve">Hotel  </w:t>
      </w:r>
      <w:r>
        <w:rPr>
          <w:rFonts w:ascii="Verdana" w:eastAsia="Verdana" w:hAnsi="Verdana" w:cs="Verdana"/>
          <w:sz w:val="28"/>
          <w:szCs w:val="28"/>
        </w:rPr>
        <w:t>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 Grand Rapids, Michigan</w:t>
      </w:r>
    </w:p>
    <w:p w:rsidR="00701072" w:rsidRDefault="00701072">
      <w:pPr>
        <w:widowControl w:val="0"/>
        <w:spacing w:line="240" w:lineRule="auto"/>
      </w:pPr>
    </w:p>
    <w:p w:rsidR="00701072" w:rsidRDefault="00701072">
      <w:pPr>
        <w:widowControl w:val="0"/>
        <w:spacing w:line="240" w:lineRule="auto"/>
      </w:pPr>
    </w:p>
    <w:p w:rsidR="00701072" w:rsidRPr="00BE7BF3" w:rsidRDefault="00BE7BF3">
      <w:pPr>
        <w:pStyle w:val="Heading3"/>
        <w:keepNext w:val="0"/>
        <w:keepLines w:val="0"/>
        <w:widowControl w:val="0"/>
        <w:spacing w:before="0" w:after="120" w:line="240" w:lineRule="auto"/>
        <w:contextualSpacing w:val="0"/>
        <w:jc w:val="right"/>
        <w:rPr>
          <w:sz w:val="24"/>
          <w:szCs w:val="24"/>
        </w:rPr>
      </w:pPr>
      <w:r w:rsidRPr="00BE7BF3">
        <w:rPr>
          <w:rFonts w:ascii="Verdana" w:eastAsia="Verdana" w:hAnsi="Verdana" w:cs="Verdana"/>
          <w:i/>
          <w:sz w:val="24"/>
          <w:szCs w:val="24"/>
          <w:u w:val="single"/>
        </w:rPr>
        <w:t>Request for Proposal &amp; Presenter Profile Form</w:t>
      </w:r>
    </w:p>
    <w:p w:rsidR="00701072" w:rsidRDefault="00701072">
      <w:pPr>
        <w:widowControl w:val="0"/>
        <w:tabs>
          <w:tab w:val="left" w:pos="720"/>
        </w:tabs>
        <w:spacing w:after="120" w:line="240" w:lineRule="auto"/>
      </w:pPr>
    </w:p>
    <w:p w:rsidR="00701072" w:rsidRDefault="00BE7BF3">
      <w:pPr>
        <w:pStyle w:val="Heading4"/>
        <w:keepNext w:val="0"/>
        <w:keepLines w:val="0"/>
        <w:widowControl w:val="0"/>
        <w:spacing w:before="0" w:after="0" w:line="240" w:lineRule="auto"/>
        <w:contextualSpacing w:val="0"/>
      </w:pPr>
      <w:r>
        <w:rPr>
          <w:rFonts w:ascii="Verdana" w:eastAsia="Verdana" w:hAnsi="Verdana" w:cs="Verdana"/>
          <w:sz w:val="22"/>
          <w:szCs w:val="22"/>
        </w:rPr>
        <w:t>Presenter Program Proposal Form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 xml:space="preserve">Please Type or Print Clearly.  </w:t>
      </w:r>
      <w:r>
        <w:rPr>
          <w:rFonts w:ascii="Verdana" w:eastAsia="Verdana" w:hAnsi="Verdana" w:cs="Verdana"/>
          <w:i/>
        </w:rPr>
        <w:t>Program Proposal Forms are due NO LATER THAN Friday, June 15</w:t>
      </w:r>
      <w:r>
        <w:rPr>
          <w:rFonts w:ascii="Verdana" w:eastAsia="Verdana" w:hAnsi="Verdana" w:cs="Verdana"/>
          <w:i/>
          <w:vertAlign w:val="superscript"/>
        </w:rPr>
        <w:t>th</w:t>
      </w:r>
      <w:r>
        <w:rPr>
          <w:rFonts w:ascii="Verdana" w:eastAsia="Verdana" w:hAnsi="Verdana" w:cs="Verdana"/>
          <w:i/>
        </w:rPr>
        <w:t xml:space="preserve">, 2007.  </w:t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>Program Title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BE7BF3">
      <w:pPr>
        <w:widowControl w:val="0"/>
        <w:spacing w:before="60" w:line="240" w:lineRule="auto"/>
        <w:jc w:val="center"/>
      </w:pPr>
      <w:r>
        <w:rPr>
          <w:rFonts w:ascii="Verdana" w:eastAsia="Verdana" w:hAnsi="Verdana" w:cs="Verdana"/>
          <w:b/>
        </w:rPr>
        <w:t xml:space="preserve">Program Format </w:t>
      </w:r>
      <w:r>
        <w:rPr>
          <w:rFonts w:ascii="Verdana" w:eastAsia="Verdana" w:hAnsi="Verdana" w:cs="Verdana"/>
          <w:b/>
          <w:i/>
          <w:sz w:val="18"/>
          <w:szCs w:val="18"/>
        </w:rPr>
        <w:t>(Please Check One)</w:t>
      </w:r>
    </w:p>
    <w:p w:rsidR="00701072" w:rsidRDefault="00BE7BF3">
      <w:pPr>
        <w:widowControl w:val="0"/>
        <w:spacing w:before="60" w:line="240" w:lineRule="auto"/>
      </w:pPr>
      <w:r>
        <w:rPr>
          <w:rFonts w:ascii="Verdana" w:eastAsia="Verdana" w:hAnsi="Verdana" w:cs="Verdana"/>
        </w:rPr>
        <w:t xml:space="preserve"> </w:t>
      </w:r>
      <w:r>
        <w:rPr>
          <w:rFonts w:ascii="Verdana" w:eastAsia="Verdana" w:hAnsi="Verdana" w:cs="Verdana"/>
          <w:i/>
        </w:rPr>
        <w:t>PRE-CONFERENCE</w:t>
      </w:r>
      <w:r>
        <w:rPr>
          <w:rFonts w:ascii="Verdana" w:eastAsia="Verdana" w:hAnsi="Verdana" w:cs="Verdana"/>
        </w:rPr>
        <w:t xml:space="preserve"> (3 hours)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 </w:t>
      </w:r>
      <w:r>
        <w:rPr>
          <w:rFonts w:ascii="Verdana" w:eastAsia="Verdana" w:hAnsi="Verdana" w:cs="Verdana"/>
          <w:i/>
        </w:rPr>
        <w:t>PRE-CONFERENCE</w:t>
      </w:r>
      <w:r>
        <w:rPr>
          <w:rFonts w:ascii="Verdana" w:eastAsia="Verdana" w:hAnsi="Verdana" w:cs="Verdana"/>
        </w:rPr>
        <w:t xml:space="preserve"> (6 hours)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 1 hour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 90 min.</w:t>
      </w:r>
      <w:r>
        <w:rPr>
          <w:rFonts w:ascii="Verdana" w:eastAsia="Verdana" w:hAnsi="Verdana" w:cs="Verdana"/>
        </w:rPr>
        <w:tab/>
        <w:t xml:space="preserve"> </w:t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>Presenter Profile/Information*</w:t>
      </w:r>
    </w:p>
    <w:p w:rsidR="00701072" w:rsidRDefault="00BE7BF3">
      <w:pPr>
        <w:widowControl w:val="0"/>
        <w:spacing w:before="120" w:line="240" w:lineRule="auto"/>
      </w:pPr>
      <w:r>
        <w:rPr>
          <w:rFonts w:ascii="Verdana" w:eastAsia="Verdana" w:hAnsi="Verdana" w:cs="Verdana"/>
        </w:rPr>
        <w:t xml:space="preserve">First Name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Last Name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>Address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>City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State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Postal Code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>Email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>Phone Number (</w:t>
      </w:r>
      <w:r>
        <w:rPr>
          <w:rFonts w:ascii="Verdana" w:eastAsia="Verdana" w:hAnsi="Verdana" w:cs="Verdana"/>
          <w:u w:val="single"/>
        </w:rPr>
        <w:tab/>
        <w:t xml:space="preserve">    )</w:t>
      </w:r>
      <w:r>
        <w:rPr>
          <w:rFonts w:ascii="Verdana" w:eastAsia="Verdana" w:hAnsi="Verdana" w:cs="Verdana"/>
          <w:u w:val="single"/>
        </w:rPr>
        <w:tab/>
        <w:t>-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 xml:space="preserve">Fax </w:t>
      </w:r>
      <w:proofErr w:type="gramStart"/>
      <w:r>
        <w:rPr>
          <w:rFonts w:ascii="Verdana" w:eastAsia="Verdana" w:hAnsi="Verdana" w:cs="Verdana"/>
        </w:rPr>
        <w:t>Number(</w:t>
      </w:r>
      <w:proofErr w:type="gramEnd"/>
      <w:r>
        <w:rPr>
          <w:rFonts w:ascii="Verdana" w:eastAsia="Verdana" w:hAnsi="Verdana" w:cs="Verdana"/>
          <w:u w:val="single"/>
        </w:rPr>
        <w:tab/>
        <w:t>)</w:t>
      </w:r>
      <w:r>
        <w:rPr>
          <w:rFonts w:ascii="Verdana" w:eastAsia="Verdana" w:hAnsi="Verdana" w:cs="Verdana"/>
          <w:u w:val="single"/>
        </w:rPr>
        <w:tab/>
        <w:t>-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 xml:space="preserve">*NOTE: Please include a resume with this profile so that NBCC and State CEUs can be offered. (See below for additional presenter profile information.) </w:t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b/>
        </w:rPr>
        <w:t xml:space="preserve">Program Goals </w:t>
      </w:r>
      <w:r>
        <w:rPr>
          <w:rFonts w:ascii="Verdana" w:eastAsia="Verdana" w:hAnsi="Verdana" w:cs="Verdana"/>
          <w:i/>
          <w:sz w:val="18"/>
          <w:szCs w:val="18"/>
        </w:rPr>
        <w:t>(Upon completion of this session participants will…)</w:t>
      </w:r>
    </w:p>
    <w:p w:rsidR="00701072" w:rsidRDefault="00BE7BF3">
      <w:pPr>
        <w:widowControl w:val="0"/>
        <w:spacing w:before="120" w:line="360" w:lineRule="auto"/>
      </w:pPr>
      <w:r>
        <w:rPr>
          <w:rFonts w:ascii="Verdana" w:eastAsia="Verdana" w:hAnsi="Verdana" w:cs="Verdana"/>
        </w:rPr>
        <w:t xml:space="preserve">1)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BE7BF3">
      <w:pPr>
        <w:widowControl w:val="0"/>
        <w:spacing w:line="360" w:lineRule="auto"/>
      </w:pPr>
      <w:r>
        <w:rPr>
          <w:rFonts w:ascii="Verdana" w:eastAsia="Verdana" w:hAnsi="Verdana" w:cs="Verdana"/>
        </w:rPr>
        <w:t xml:space="preserve">2)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BE7BF3">
      <w:pPr>
        <w:widowControl w:val="0"/>
        <w:spacing w:line="360" w:lineRule="auto"/>
      </w:pPr>
      <w:r>
        <w:rPr>
          <w:rFonts w:ascii="Verdana" w:eastAsia="Verdana" w:hAnsi="Verdana" w:cs="Verdana"/>
        </w:rPr>
        <w:t xml:space="preserve">3)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b/>
        </w:rPr>
        <w:t xml:space="preserve">Program Description </w:t>
      </w:r>
      <w:r>
        <w:rPr>
          <w:rFonts w:ascii="Verdana" w:eastAsia="Verdana" w:hAnsi="Verdana" w:cs="Verdana"/>
          <w:i/>
          <w:sz w:val="18"/>
          <w:szCs w:val="18"/>
        </w:rPr>
        <w:t>(State as you would like it printed on the program – 50 words or fewer)</w:t>
      </w:r>
    </w:p>
    <w:p w:rsidR="00701072" w:rsidRDefault="00BE7BF3">
      <w:pPr>
        <w:widowControl w:val="0"/>
        <w:spacing w:before="120" w:line="360" w:lineRule="auto"/>
      </w:pP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lastRenderedPageBreak/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BE7BF3">
      <w:pPr>
        <w:widowControl w:val="0"/>
        <w:spacing w:line="360" w:lineRule="auto"/>
      </w:pPr>
      <w:r>
        <w:rPr>
          <w:rFonts w:ascii="Verdana" w:eastAsia="Verdana" w:hAnsi="Verdana" w:cs="Verdana"/>
        </w:rPr>
        <w:t xml:space="preserve"> </w:t>
      </w:r>
    </w:p>
    <w:p w:rsidR="00701072" w:rsidRDefault="00BE7BF3">
      <w:pPr>
        <w:pStyle w:val="Heading6"/>
        <w:keepNext w:val="0"/>
        <w:keepLines w:val="0"/>
        <w:widowControl w:val="0"/>
        <w:spacing w:before="0" w:after="0" w:line="240" w:lineRule="auto"/>
        <w:contextualSpacing w:val="0"/>
      </w:pPr>
      <w:r>
        <w:rPr>
          <w:rFonts w:ascii="Verdana" w:eastAsia="Verdana" w:hAnsi="Verdana" w:cs="Verdana"/>
          <w:sz w:val="22"/>
          <w:szCs w:val="22"/>
        </w:rPr>
        <w:t>Equipment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 xml:space="preserve">At no charge, MCA will provide an overhead projector, flip chart, and screen (see check boxes below). Please contact the Amway Grand Plaza at 616/776-6400 and mention MCA ‘07 for any other media needs.  </w:t>
      </w:r>
      <w:r>
        <w:rPr>
          <w:rFonts w:ascii="Verdana" w:eastAsia="Verdana" w:hAnsi="Verdana" w:cs="Verdana"/>
          <w:i/>
        </w:rPr>
        <w:t>NOTE: The cost any additional equipment will be the responsibility of the presenter.</w:t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 xml:space="preserve">Please check your media needs:   </w:t>
      </w:r>
      <w:r>
        <w:rPr>
          <w:rFonts w:ascii="Verdana" w:eastAsia="Verdana" w:hAnsi="Verdana" w:cs="Verdana"/>
        </w:rPr>
        <w:t> Overhead projector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 Screen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 Flipchart</w:t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b/>
        </w:rPr>
        <w:t xml:space="preserve">MCA Divisions </w:t>
      </w:r>
      <w:r>
        <w:rPr>
          <w:rFonts w:ascii="Verdana" w:eastAsia="Verdana" w:hAnsi="Verdana" w:cs="Verdana"/>
          <w:i/>
          <w:sz w:val="18"/>
          <w:szCs w:val="18"/>
        </w:rPr>
        <w:t>(Please check the division(s</w:t>
      </w:r>
      <w:proofErr w:type="gramStart"/>
      <w:r>
        <w:rPr>
          <w:rFonts w:ascii="Verdana" w:eastAsia="Verdana" w:hAnsi="Verdana" w:cs="Verdana"/>
          <w:i/>
          <w:sz w:val="18"/>
          <w:szCs w:val="18"/>
        </w:rPr>
        <w:t>)for</w:t>
      </w:r>
      <w:proofErr w:type="gramEnd"/>
      <w:r>
        <w:rPr>
          <w:rFonts w:ascii="Verdana" w:eastAsia="Verdana" w:hAnsi="Verdana" w:cs="Verdana"/>
          <w:i/>
          <w:sz w:val="18"/>
          <w:szCs w:val="18"/>
        </w:rPr>
        <w:t xml:space="preserve"> whom your content session would be appropriate)</w:t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AMSC </w:t>
      </w:r>
      <w:r>
        <w:rPr>
          <w:rFonts w:ascii="Verdana" w:eastAsia="Verdana" w:hAnsi="Verdana" w:cs="Verdana"/>
          <w:i/>
          <w:sz w:val="18"/>
          <w:szCs w:val="18"/>
        </w:rPr>
        <w:t>Assn. of Mich. School Counselors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MAADA </w:t>
      </w:r>
      <w:r>
        <w:rPr>
          <w:rFonts w:ascii="Verdana" w:eastAsia="Verdana" w:hAnsi="Verdana" w:cs="Verdana"/>
          <w:i/>
          <w:sz w:val="18"/>
          <w:szCs w:val="18"/>
        </w:rPr>
        <w:t xml:space="preserve">Mich. Assn. for Adult Development &amp; Aging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MACC </w:t>
      </w:r>
      <w:r>
        <w:rPr>
          <w:rFonts w:ascii="Verdana" w:eastAsia="Verdana" w:hAnsi="Verdana" w:cs="Verdana"/>
          <w:i/>
          <w:sz w:val="18"/>
          <w:szCs w:val="18"/>
        </w:rPr>
        <w:t xml:space="preserve">Mich. Assn. for Clinical Counselors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MACES </w:t>
      </w:r>
      <w:r>
        <w:rPr>
          <w:rFonts w:ascii="Verdana" w:eastAsia="Verdana" w:hAnsi="Verdana" w:cs="Verdana"/>
          <w:i/>
          <w:sz w:val="18"/>
          <w:szCs w:val="18"/>
        </w:rPr>
        <w:t xml:space="preserve">Mich. Assn. for Counselor Education &amp; Supervision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MAHEAD </w:t>
      </w:r>
      <w:r>
        <w:rPr>
          <w:rFonts w:ascii="Verdana" w:eastAsia="Verdana" w:hAnsi="Verdana" w:cs="Verdana"/>
          <w:i/>
          <w:sz w:val="18"/>
          <w:szCs w:val="18"/>
        </w:rPr>
        <w:t xml:space="preserve">Mich. Assn. for Humanistic Education &amp; Development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MAMCD </w:t>
      </w:r>
      <w:r>
        <w:rPr>
          <w:rFonts w:ascii="Verdana" w:eastAsia="Verdana" w:hAnsi="Verdana" w:cs="Verdana"/>
          <w:i/>
          <w:sz w:val="18"/>
          <w:szCs w:val="18"/>
        </w:rPr>
        <w:t xml:space="preserve">Mich. Assn. for Multicultural Counseling and Development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MAMEG </w:t>
      </w:r>
      <w:r>
        <w:rPr>
          <w:rFonts w:ascii="Verdana" w:eastAsia="Verdana" w:hAnsi="Verdana" w:cs="Verdana"/>
          <w:i/>
          <w:sz w:val="18"/>
          <w:szCs w:val="18"/>
        </w:rPr>
        <w:t xml:space="preserve">Mich. Assn. for Measurement &amp; Evaluation in Guidance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MAMFC </w:t>
      </w:r>
      <w:r>
        <w:rPr>
          <w:rFonts w:ascii="Verdana" w:eastAsia="Verdana" w:hAnsi="Verdana" w:cs="Verdana"/>
          <w:i/>
          <w:sz w:val="18"/>
          <w:szCs w:val="18"/>
        </w:rPr>
        <w:t xml:space="preserve">Mich. Assn. for Marriage &amp; Family Counseling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MARCA </w:t>
      </w:r>
      <w:r>
        <w:rPr>
          <w:rFonts w:ascii="Verdana" w:eastAsia="Verdana" w:hAnsi="Verdana" w:cs="Verdana"/>
          <w:i/>
          <w:sz w:val="18"/>
          <w:szCs w:val="18"/>
        </w:rPr>
        <w:t xml:space="preserve">Mich. American Rehabilitation Counseling Assn.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MASERVIC </w:t>
      </w:r>
      <w:r>
        <w:rPr>
          <w:rFonts w:ascii="Verdana" w:eastAsia="Verdana" w:hAnsi="Verdana" w:cs="Verdana"/>
          <w:i/>
          <w:sz w:val="18"/>
          <w:szCs w:val="18"/>
        </w:rPr>
        <w:t xml:space="preserve">Mich. Assn. for Spiritual, Ethical &amp; Religious Values in Counseling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MASGW </w:t>
      </w:r>
      <w:r>
        <w:rPr>
          <w:rFonts w:ascii="Verdana" w:eastAsia="Verdana" w:hAnsi="Verdana" w:cs="Verdana"/>
          <w:i/>
          <w:sz w:val="18"/>
          <w:szCs w:val="18"/>
        </w:rPr>
        <w:t xml:space="preserve">Mich. Assn. for Specialists in Group Work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MCCA </w:t>
      </w:r>
      <w:r>
        <w:rPr>
          <w:rFonts w:ascii="Verdana" w:eastAsia="Verdana" w:hAnsi="Verdana" w:cs="Verdana"/>
          <w:i/>
          <w:sz w:val="18"/>
          <w:szCs w:val="18"/>
        </w:rPr>
        <w:t xml:space="preserve">Mich. College Counseling Assn.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MCDA </w:t>
      </w:r>
      <w:r>
        <w:rPr>
          <w:rFonts w:ascii="Verdana" w:eastAsia="Verdana" w:hAnsi="Verdana" w:cs="Verdana"/>
          <w:i/>
          <w:sz w:val="18"/>
          <w:szCs w:val="18"/>
        </w:rPr>
        <w:t xml:space="preserve">Mich. Career Development Assn.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MECA </w:t>
      </w:r>
      <w:r>
        <w:rPr>
          <w:rFonts w:ascii="Verdana" w:eastAsia="Verdana" w:hAnsi="Verdana" w:cs="Verdana"/>
          <w:i/>
          <w:sz w:val="18"/>
          <w:szCs w:val="18"/>
        </w:rPr>
        <w:t xml:space="preserve">Mich. Employment Counselors Assn. 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 </w:t>
      </w:r>
      <w:r>
        <w:rPr>
          <w:rFonts w:ascii="Verdana" w:eastAsia="Verdana" w:hAnsi="Verdana" w:cs="Verdana"/>
          <w:b/>
          <w:sz w:val="18"/>
          <w:szCs w:val="18"/>
        </w:rPr>
        <w:t xml:space="preserve">MMHCA </w:t>
      </w:r>
      <w:r>
        <w:rPr>
          <w:rFonts w:ascii="Verdana" w:eastAsia="Verdana" w:hAnsi="Verdana" w:cs="Verdana"/>
          <w:i/>
          <w:sz w:val="18"/>
          <w:szCs w:val="18"/>
        </w:rPr>
        <w:t>Mich. Mental Health Counselors Assn.</w:t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pStyle w:val="Heading6"/>
        <w:keepNext w:val="0"/>
        <w:keepLines w:val="0"/>
        <w:widowControl w:val="0"/>
        <w:spacing w:before="0" w:after="0" w:line="240" w:lineRule="auto"/>
        <w:contextualSpacing w:val="0"/>
      </w:pPr>
      <w:r>
        <w:rPr>
          <w:rFonts w:ascii="Verdana" w:eastAsia="Verdana" w:hAnsi="Verdana" w:cs="Verdana"/>
          <w:sz w:val="22"/>
          <w:szCs w:val="22"/>
        </w:rPr>
        <w:t>Presenter Profile Information</w:t>
      </w:r>
    </w:p>
    <w:p w:rsidR="00701072" w:rsidRDefault="00BE7BF3">
      <w:pPr>
        <w:widowControl w:val="0"/>
        <w:spacing w:before="60" w:line="240" w:lineRule="auto"/>
      </w:pPr>
      <w:r>
        <w:rPr>
          <w:rFonts w:ascii="Verdana" w:eastAsia="Verdana" w:hAnsi="Verdana" w:cs="Verdana"/>
          <w:i/>
        </w:rPr>
        <w:t>Employment:</w:t>
      </w:r>
      <w:r>
        <w:rPr>
          <w:rFonts w:ascii="Verdana" w:eastAsia="Verdana" w:hAnsi="Verdana" w:cs="Verdana"/>
        </w:rPr>
        <w:t xml:space="preserve"> Current Position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BE7BF3">
      <w:pPr>
        <w:widowControl w:val="0"/>
        <w:spacing w:before="60" w:line="240" w:lineRule="auto"/>
      </w:pPr>
      <w:r>
        <w:rPr>
          <w:rFonts w:ascii="Verdana" w:eastAsia="Verdana" w:hAnsi="Verdana" w:cs="Verdana"/>
        </w:rPr>
        <w:t>Name of Employer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Number of Years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BE7BF3">
      <w:pPr>
        <w:widowControl w:val="0"/>
        <w:spacing w:before="60" w:line="240" w:lineRule="auto"/>
      </w:pPr>
      <w:r>
        <w:rPr>
          <w:rFonts w:ascii="Verdana" w:eastAsia="Verdana" w:hAnsi="Verdana" w:cs="Verdana"/>
        </w:rPr>
        <w:t>Address of Employer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BE7BF3">
      <w:pPr>
        <w:widowControl w:val="0"/>
        <w:spacing w:before="60" w:line="240" w:lineRule="auto"/>
      </w:pPr>
      <w:r>
        <w:rPr>
          <w:rFonts w:ascii="Verdana" w:eastAsia="Verdana" w:hAnsi="Verdana" w:cs="Verdana"/>
          <w:i/>
        </w:rPr>
        <w:t>Education:</w:t>
      </w:r>
      <w:r>
        <w:rPr>
          <w:rFonts w:ascii="Verdana" w:eastAsia="Verdana" w:hAnsi="Verdana" w:cs="Verdana"/>
        </w:rPr>
        <w:t xml:space="preserve"> Undergraduate Degree (Major/University)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Year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 xml:space="preserve"> </w:t>
      </w:r>
    </w:p>
    <w:p w:rsidR="00701072" w:rsidRDefault="00BE7BF3">
      <w:pPr>
        <w:widowControl w:val="0"/>
        <w:spacing w:before="60" w:line="240" w:lineRule="auto"/>
      </w:pPr>
      <w:r>
        <w:rPr>
          <w:rFonts w:ascii="Verdana" w:eastAsia="Verdana" w:hAnsi="Verdana" w:cs="Verdana"/>
        </w:rPr>
        <w:t>Graduate Degree (Major/University)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Year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 xml:space="preserve"> </w:t>
      </w:r>
    </w:p>
    <w:p w:rsidR="00701072" w:rsidRDefault="00BE7BF3">
      <w:pPr>
        <w:widowControl w:val="0"/>
        <w:spacing w:before="60" w:line="240" w:lineRule="auto"/>
      </w:pPr>
      <w:r>
        <w:rPr>
          <w:rFonts w:ascii="Verdana" w:eastAsia="Verdana" w:hAnsi="Verdana" w:cs="Verdana"/>
        </w:rPr>
        <w:t>Graduate Degree (Major/University)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Year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 xml:space="preserve"> </w:t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>License(s)/Certificates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 xml:space="preserve">Special training relevant to the topic being presented </w:t>
      </w:r>
      <w:r>
        <w:rPr>
          <w:rFonts w:ascii="Verdana" w:eastAsia="Verdana" w:hAnsi="Verdana" w:cs="Verdana"/>
          <w:i/>
          <w:sz w:val="18"/>
          <w:szCs w:val="18"/>
        </w:rPr>
        <w:t>(optional)</w:t>
      </w:r>
    </w:p>
    <w:p w:rsidR="00701072" w:rsidRDefault="00BE7BF3">
      <w:pPr>
        <w:widowControl w:val="0"/>
        <w:spacing w:before="120" w:line="360" w:lineRule="auto"/>
      </w:pP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>Professional Affiliations and Awards</w:t>
      </w:r>
    </w:p>
    <w:p w:rsidR="00701072" w:rsidRDefault="00BE7BF3">
      <w:pPr>
        <w:widowControl w:val="0"/>
        <w:spacing w:before="120" w:line="360" w:lineRule="auto"/>
      </w:pP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701072">
      <w:pPr>
        <w:widowControl w:val="0"/>
        <w:tabs>
          <w:tab w:val="left" w:pos="720"/>
        </w:tabs>
        <w:spacing w:after="120" w:line="240" w:lineRule="auto"/>
      </w:pPr>
    </w:p>
    <w:p w:rsidR="00701072" w:rsidRDefault="00BE7BF3">
      <w:pPr>
        <w:pStyle w:val="Heading6"/>
        <w:keepNext w:val="0"/>
        <w:keepLines w:val="0"/>
        <w:widowControl w:val="0"/>
        <w:spacing w:before="0" w:after="0" w:line="240" w:lineRule="auto"/>
        <w:contextualSpacing w:val="0"/>
      </w:pPr>
      <w:r>
        <w:rPr>
          <w:rFonts w:ascii="Verdana" w:eastAsia="Verdana" w:hAnsi="Verdana" w:cs="Verdana"/>
          <w:sz w:val="22"/>
          <w:szCs w:val="22"/>
        </w:rPr>
        <w:t>Presenter Agreement</w:t>
      </w: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>By my signature below, I certify that the above information is accurate to the best of my knowledge and the information which I present will be either original material or I will secure appropriate copyright permission.</w:t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</w:rPr>
        <w:t>Signature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 xml:space="preserve"> Date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widowControl w:val="0"/>
        <w:spacing w:line="240" w:lineRule="auto"/>
      </w:pPr>
      <w:r>
        <w:rPr>
          <w:rFonts w:ascii="Verdana" w:eastAsia="Verdana" w:hAnsi="Verdana" w:cs="Verdana"/>
          <w:i/>
          <w:sz w:val="18"/>
          <w:szCs w:val="18"/>
        </w:rPr>
        <w:t xml:space="preserve">The Michigan Counseling Association does not discriminate on the basis of race, gender, age, religion, creed, sexual/affectional orientation, disability or ethnic origin. </w:t>
      </w:r>
    </w:p>
    <w:p w:rsidR="00701072" w:rsidRDefault="00701072">
      <w:pPr>
        <w:widowControl w:val="0"/>
        <w:spacing w:line="240" w:lineRule="auto"/>
      </w:pPr>
    </w:p>
    <w:p w:rsidR="00701072" w:rsidRDefault="00BE7BF3">
      <w:pPr>
        <w:pStyle w:val="Heading4"/>
        <w:keepNext w:val="0"/>
        <w:keepLines w:val="0"/>
        <w:widowControl w:val="0"/>
        <w:spacing w:before="0" w:after="0" w:line="240" w:lineRule="auto"/>
        <w:contextualSpacing w:val="0"/>
      </w:pPr>
      <w:r>
        <w:rPr>
          <w:rFonts w:ascii="Verdana" w:eastAsia="Verdana" w:hAnsi="Verdana" w:cs="Verdana"/>
          <w:sz w:val="22"/>
          <w:szCs w:val="22"/>
        </w:rPr>
        <w:t>Additional Information</w:t>
      </w:r>
    </w:p>
    <w:p w:rsidR="00701072" w:rsidRDefault="00BE7BF3">
      <w:pPr>
        <w:widowControl w:val="0"/>
        <w:tabs>
          <w:tab w:val="left" w:pos="720"/>
        </w:tabs>
        <w:spacing w:after="120" w:line="240" w:lineRule="auto"/>
      </w:pPr>
      <w:r>
        <w:rPr>
          <w:rFonts w:ascii="Verdana" w:eastAsia="Verdana" w:hAnsi="Verdana" w:cs="Verdana"/>
        </w:rPr>
        <w:t xml:space="preserve">Mail Completed RFP/Profile Form to </w:t>
      </w:r>
      <w:r>
        <w:rPr>
          <w:rFonts w:ascii="Verdana" w:eastAsia="Verdana" w:hAnsi="Verdana" w:cs="Verdana"/>
          <w:b/>
          <w:i/>
        </w:rPr>
        <w:t>MCA Headquarters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i/>
        </w:rPr>
        <w:t xml:space="preserve">Attn: Conference 2007, </w:t>
      </w:r>
      <w:r>
        <w:rPr>
          <w:rFonts w:ascii="Verdana" w:eastAsia="Verdana" w:hAnsi="Verdana" w:cs="Verdana"/>
        </w:rPr>
        <w:t xml:space="preserve">120 North Washington Square, Suite 110 A, Lansing, MI  48933.  For additional information, please contact MCA 2007 Conference Chair: Pat Faircloth at </w:t>
      </w:r>
      <w:r>
        <w:rPr>
          <w:rFonts w:ascii="Verdana" w:eastAsia="Verdana" w:hAnsi="Verdana" w:cs="Verdana"/>
          <w:b/>
        </w:rPr>
        <w:t>solace1@comcast.net</w:t>
      </w:r>
      <w:r>
        <w:rPr>
          <w:rFonts w:ascii="Verdana" w:eastAsia="Verdana" w:hAnsi="Verdana" w:cs="Verdana"/>
        </w:rPr>
        <w:t xml:space="preserve">. Or </w:t>
      </w:r>
      <w:r>
        <w:rPr>
          <w:rFonts w:ascii="Verdana" w:eastAsia="Verdana" w:hAnsi="Verdana" w:cs="Verdana"/>
          <w:sz w:val="24"/>
          <w:szCs w:val="24"/>
        </w:rPr>
        <w:t>visit MCA’s website…www.michigancounselingassociation.com</w:t>
      </w:r>
    </w:p>
    <w:p w:rsidR="00701072" w:rsidRDefault="00701072">
      <w:pPr>
        <w:widowControl w:val="0"/>
        <w:spacing w:after="200"/>
      </w:pPr>
    </w:p>
    <w:sectPr w:rsidR="00701072"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72"/>
    <w:rsid w:val="003F33BD"/>
    <w:rsid w:val="00701072"/>
    <w:rsid w:val="00B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6AC41-CCC3-47A3-BA1F-D45D268E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Clubb</dc:creator>
  <cp:lastModifiedBy>Holly Clubb</cp:lastModifiedBy>
  <cp:revision>2</cp:revision>
  <dcterms:created xsi:type="dcterms:W3CDTF">2015-11-30T19:38:00Z</dcterms:created>
  <dcterms:modified xsi:type="dcterms:W3CDTF">2015-11-30T19:38:00Z</dcterms:modified>
</cp:coreProperties>
</file>